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00F75" w14:textId="34B37B70" w:rsidR="00B618C8" w:rsidRPr="00B618C8" w:rsidRDefault="00B618C8" w:rsidP="00B618C8">
      <w:pPr>
        <w:tabs>
          <w:tab w:val="left" w:pos="1701"/>
          <w:tab w:val="right" w:pos="9639"/>
        </w:tabs>
        <w:suppressAutoHyphens/>
        <w:spacing w:before="120" w:after="240"/>
        <w:textAlignment w:val="baseline"/>
        <w:rPr>
          <w:rFonts w:ascii="Arial" w:eastAsia="Times New Roman" w:hAnsi="Arial" w:cs="Arial"/>
          <w:b/>
        </w:rPr>
      </w:pPr>
      <w:r w:rsidRPr="00B618C8">
        <w:rPr>
          <w:rFonts w:ascii="Arial" w:eastAsia="Times New Roman" w:hAnsi="Arial" w:cs="Arial"/>
          <w:b/>
        </w:rPr>
        <w:t>3GPP TSG-RAN WG2 Meeting #133</w:t>
      </w:r>
      <w:r w:rsidRPr="00B618C8">
        <w:rPr>
          <w:rFonts w:ascii="Arial" w:eastAsia="Times New Roman" w:hAnsi="Arial" w:cs="Arial"/>
          <w:b/>
        </w:rPr>
        <w:tab/>
      </w:r>
      <w:r w:rsidR="00132321" w:rsidRPr="00132321">
        <w:rPr>
          <w:rFonts w:ascii="Arial" w:eastAsia="Times New Roman" w:hAnsi="Arial" w:cs="Arial"/>
          <w:b/>
        </w:rPr>
        <w:t>R2-2600619</w:t>
      </w:r>
    </w:p>
    <w:p w14:paraId="17EDCA7B" w14:textId="54C78B91" w:rsidR="00B618C8" w:rsidRPr="00B618C8" w:rsidRDefault="00B618C8" w:rsidP="00B618C8">
      <w:pPr>
        <w:tabs>
          <w:tab w:val="left" w:pos="1701"/>
          <w:tab w:val="right" w:pos="9639"/>
        </w:tabs>
        <w:suppressAutoHyphens/>
        <w:spacing w:before="120" w:after="240"/>
        <w:textAlignment w:val="baseline"/>
        <w:rPr>
          <w:rFonts w:ascii="Arial" w:eastAsia="Times New Roman" w:hAnsi="Arial" w:cs="Arial"/>
          <w:b/>
        </w:rPr>
      </w:pPr>
      <w:r w:rsidRPr="00B618C8">
        <w:rPr>
          <w:rFonts w:ascii="Arial" w:eastAsia="Times New Roman" w:hAnsi="Arial" w:cs="Arial"/>
          <w:b/>
        </w:rPr>
        <w:t xml:space="preserve">Gothenburg, Sweden, </w:t>
      </w:r>
      <w:r w:rsidR="00D57BC7" w:rsidRPr="00542305">
        <w:rPr>
          <w:rFonts w:ascii="Arial" w:eastAsia="Times New Roman" w:hAnsi="Arial" w:cs="Arial"/>
          <w:b/>
        </w:rPr>
        <w:t>Feb. 9</w:t>
      </w:r>
      <w:r w:rsidR="00D57BC7" w:rsidRPr="00542305">
        <w:rPr>
          <w:rFonts w:ascii="Arial" w:eastAsiaTheme="minorEastAsia" w:hAnsi="Arial" w:cs="Arial"/>
          <w:b/>
          <w:vertAlign w:val="superscript"/>
          <w:lang w:eastAsia="ko-KR"/>
        </w:rPr>
        <w:t>th</w:t>
      </w:r>
      <w:r w:rsidR="00D57BC7" w:rsidRPr="00542305">
        <w:rPr>
          <w:rFonts w:ascii="Arial" w:eastAsia="Times New Roman" w:hAnsi="Arial" w:cs="Arial"/>
          <w:b/>
        </w:rPr>
        <w:t xml:space="preserve"> – 1</w:t>
      </w:r>
      <w:r w:rsidR="00D57BC7" w:rsidRPr="00542305">
        <w:rPr>
          <w:rFonts w:ascii="Arial" w:eastAsiaTheme="minorEastAsia" w:hAnsi="Arial" w:cs="Arial"/>
          <w:b/>
          <w:lang w:eastAsia="ko-KR"/>
        </w:rPr>
        <w:t>3</w:t>
      </w:r>
      <w:r w:rsidR="00D57BC7" w:rsidRPr="00542305">
        <w:rPr>
          <w:rFonts w:ascii="Arial" w:eastAsiaTheme="minorEastAsia" w:hAnsi="Arial" w:cs="Arial"/>
          <w:b/>
          <w:vertAlign w:val="superscript"/>
          <w:lang w:eastAsia="ko-KR"/>
        </w:rPr>
        <w:t>th</w:t>
      </w:r>
      <w:r>
        <w:rPr>
          <w:rFonts w:ascii="Arial" w:eastAsiaTheme="minorEastAsia" w:hAnsi="Arial" w:cs="Arial" w:hint="eastAsia"/>
          <w:b/>
          <w:lang w:eastAsia="ko-KR"/>
        </w:rPr>
        <w:t>,</w:t>
      </w:r>
      <w:r w:rsidRPr="00B618C8">
        <w:rPr>
          <w:rFonts w:ascii="Arial" w:eastAsia="Times New Roman" w:hAnsi="Arial" w:cs="Arial"/>
          <w:b/>
        </w:rPr>
        <w:t xml:space="preserve"> 2026</w:t>
      </w:r>
    </w:p>
    <w:p w14:paraId="187D9565" w14:textId="435B08CC" w:rsidR="00B618C8" w:rsidRPr="00B618C8" w:rsidRDefault="00B618C8" w:rsidP="00B618C8">
      <w:pPr>
        <w:tabs>
          <w:tab w:val="left" w:pos="1701"/>
          <w:tab w:val="right" w:pos="9639"/>
        </w:tabs>
        <w:suppressAutoHyphens/>
        <w:spacing w:before="120" w:after="240"/>
        <w:textAlignment w:val="baseline"/>
        <w:rPr>
          <w:rFonts w:ascii="Arial" w:eastAsiaTheme="minorEastAsia" w:hAnsi="Arial" w:cs="Arial"/>
          <w:b/>
          <w:lang w:eastAsia="ko-KR"/>
        </w:rPr>
      </w:pPr>
      <w:r w:rsidRPr="00B618C8">
        <w:rPr>
          <w:rFonts w:ascii="Arial" w:eastAsia="Times New Roman" w:hAnsi="Arial" w:cs="Arial"/>
          <w:b/>
        </w:rPr>
        <w:t>Agenda Item:</w:t>
      </w:r>
      <w:r w:rsidRPr="00B618C8">
        <w:rPr>
          <w:rFonts w:ascii="Arial" w:eastAsia="Times New Roman" w:hAnsi="Arial" w:cs="Arial"/>
          <w:b/>
        </w:rPr>
        <w:tab/>
        <w:t>10.</w:t>
      </w:r>
      <w:r>
        <w:rPr>
          <w:rFonts w:ascii="Arial" w:eastAsiaTheme="minorEastAsia" w:hAnsi="Arial" w:cs="Arial" w:hint="eastAsia"/>
          <w:b/>
          <w:lang w:eastAsia="ko-KR"/>
        </w:rPr>
        <w:t>2.1</w:t>
      </w:r>
    </w:p>
    <w:p w14:paraId="24D90CD3" w14:textId="77777777" w:rsidR="00B618C8" w:rsidRPr="00B618C8" w:rsidRDefault="00B618C8" w:rsidP="00B618C8">
      <w:pPr>
        <w:tabs>
          <w:tab w:val="left" w:pos="1701"/>
          <w:tab w:val="right" w:pos="9639"/>
        </w:tabs>
        <w:suppressAutoHyphens/>
        <w:spacing w:before="120" w:after="240"/>
        <w:textAlignment w:val="baseline"/>
        <w:rPr>
          <w:rFonts w:ascii="Arial" w:eastAsia="Times New Roman" w:hAnsi="Arial" w:cs="Arial"/>
          <w:b/>
        </w:rPr>
      </w:pPr>
      <w:r w:rsidRPr="00B618C8">
        <w:rPr>
          <w:rFonts w:ascii="Arial" w:eastAsia="Times New Roman" w:hAnsi="Arial" w:cs="Arial"/>
          <w:b/>
        </w:rPr>
        <w:t>Source:</w:t>
      </w:r>
      <w:r w:rsidRPr="00B618C8">
        <w:rPr>
          <w:rFonts w:ascii="Arial" w:eastAsia="Times New Roman" w:hAnsi="Arial" w:cs="Arial"/>
          <w:b/>
        </w:rPr>
        <w:tab/>
        <w:t>KT Corporation</w:t>
      </w:r>
    </w:p>
    <w:p w14:paraId="35CDB8EB" w14:textId="35108CD8" w:rsidR="00B618C8" w:rsidRPr="00B618C8" w:rsidRDefault="00B618C8" w:rsidP="00B618C8">
      <w:pPr>
        <w:tabs>
          <w:tab w:val="left" w:pos="1701"/>
          <w:tab w:val="right" w:pos="9639"/>
        </w:tabs>
        <w:suppressAutoHyphens/>
        <w:spacing w:before="120" w:after="240"/>
        <w:textAlignment w:val="baseline"/>
        <w:rPr>
          <w:rFonts w:ascii="Arial" w:eastAsia="Times New Roman" w:hAnsi="Arial" w:cs="Arial"/>
          <w:b/>
        </w:rPr>
      </w:pPr>
      <w:r w:rsidRPr="00B618C8">
        <w:rPr>
          <w:rFonts w:ascii="Arial" w:eastAsia="Times New Roman" w:hAnsi="Arial" w:cs="Arial"/>
          <w:b/>
        </w:rPr>
        <w:t>Title:</w:t>
      </w:r>
      <w:r w:rsidRPr="00B618C8">
        <w:rPr>
          <w:rFonts w:ascii="Arial" w:eastAsia="Times New Roman" w:hAnsi="Arial" w:cs="Arial"/>
          <w:b/>
        </w:rPr>
        <w:tab/>
        <w:t>Efficient 6G UE Capability Signalling</w:t>
      </w:r>
    </w:p>
    <w:p w14:paraId="303BE70A" w14:textId="77777777" w:rsidR="00B618C8" w:rsidRPr="00B618C8" w:rsidRDefault="00B618C8" w:rsidP="00B618C8">
      <w:pPr>
        <w:tabs>
          <w:tab w:val="left" w:pos="1701"/>
          <w:tab w:val="right" w:pos="9639"/>
        </w:tabs>
        <w:suppressAutoHyphens/>
        <w:spacing w:before="120" w:after="240"/>
        <w:textAlignment w:val="baseline"/>
        <w:rPr>
          <w:rFonts w:ascii="Arial" w:eastAsia="Times New Roman" w:hAnsi="Arial" w:cs="Arial"/>
          <w:b/>
        </w:rPr>
      </w:pPr>
      <w:r w:rsidRPr="00B618C8">
        <w:rPr>
          <w:rFonts w:ascii="Arial" w:eastAsia="Times New Roman" w:hAnsi="Arial" w:cs="Arial"/>
          <w:b/>
        </w:rPr>
        <w:t>WID/SID:</w:t>
      </w:r>
      <w:r w:rsidRPr="00B618C8">
        <w:rPr>
          <w:rFonts w:ascii="Arial" w:eastAsia="Times New Roman" w:hAnsi="Arial" w:cs="Arial"/>
          <w:b/>
        </w:rPr>
        <w:tab/>
        <w:t>FS_6G_Radio (Release-20)</w:t>
      </w:r>
    </w:p>
    <w:p w14:paraId="7567E3C6" w14:textId="77777777" w:rsidR="00B618C8" w:rsidRDefault="00B618C8" w:rsidP="00B618C8">
      <w:pPr>
        <w:tabs>
          <w:tab w:val="left" w:pos="1701"/>
          <w:tab w:val="right" w:pos="9639"/>
        </w:tabs>
        <w:suppressAutoHyphens/>
        <w:spacing w:before="120" w:after="240"/>
        <w:textAlignment w:val="baseline"/>
        <w:rPr>
          <w:rFonts w:ascii="Arial" w:eastAsiaTheme="minorEastAsia" w:hAnsi="Arial" w:cs="Arial"/>
          <w:b/>
          <w:lang w:eastAsia="ko-KR"/>
        </w:rPr>
      </w:pPr>
      <w:r w:rsidRPr="00B618C8">
        <w:rPr>
          <w:rFonts w:ascii="Arial" w:eastAsia="Times New Roman" w:hAnsi="Arial" w:cs="Arial"/>
          <w:b/>
        </w:rPr>
        <w:t>Document for:</w:t>
      </w:r>
      <w:r w:rsidRPr="00B618C8">
        <w:rPr>
          <w:rFonts w:ascii="Arial" w:eastAsia="Times New Roman" w:hAnsi="Arial" w:cs="Arial"/>
          <w:b/>
        </w:rPr>
        <w:tab/>
        <w:t>Discussion and Decision</w:t>
      </w:r>
    </w:p>
    <w:p w14:paraId="6A875CC3" w14:textId="560D63CB" w:rsidR="004B3E7A" w:rsidRPr="00542305" w:rsidRDefault="004B3E7A" w:rsidP="004B3E7A">
      <w:pPr>
        <w:pStyle w:val="1"/>
        <w:rPr>
          <w:rFonts w:eastAsia="맑은 고딕"/>
          <w:lang w:val="en-US" w:eastAsia="ko-KR"/>
        </w:rPr>
      </w:pPr>
      <w:r w:rsidRPr="00542305">
        <w:rPr>
          <w:lang w:val="en-US"/>
        </w:rPr>
        <w:t>Introduction</w:t>
      </w:r>
    </w:p>
    <w:p w14:paraId="5768574C" w14:textId="71A8F4AC" w:rsidR="00B618C8" w:rsidRPr="00B618C8" w:rsidRDefault="00B618C8" w:rsidP="00B618C8">
      <w:pPr>
        <w:suppressAutoHyphens/>
        <w:spacing w:before="120" w:after="120"/>
        <w:rPr>
          <w:rFonts w:ascii="Times" w:eastAsia="맑은 고딕" w:hAnsi="Times" w:cs="Times"/>
          <w:sz w:val="20"/>
          <w:szCs w:val="20"/>
          <w:lang w:eastAsia="ko-KR"/>
        </w:rPr>
      </w:pPr>
      <w:r w:rsidRPr="00B618C8">
        <w:rPr>
          <w:rFonts w:ascii="Times" w:eastAsia="맑은 고딕" w:hAnsi="Times" w:cs="Times"/>
          <w:sz w:val="20"/>
          <w:szCs w:val="20"/>
          <w:lang w:eastAsia="ko-KR"/>
        </w:rPr>
        <w:t>UE capability signalling can become a major contributor to radio signalling overhead and processing complexity as spectrum aggregation and optional features expand in 6G. Recent RAN2 discussions highlight that coarse capability enquiries may still trigger excessive reporting and, under message-size constraints, can lead to omission of information that is important for network configuration decisions</w:t>
      </w:r>
      <w:r w:rsidR="003108AB">
        <w:rPr>
          <w:rFonts w:ascii="Times" w:eastAsia="맑은 고딕" w:hAnsi="Times" w:cs="Times" w:hint="eastAsia"/>
          <w:sz w:val="20"/>
          <w:szCs w:val="20"/>
          <w:lang w:eastAsia="ko-KR"/>
        </w:rPr>
        <w:t xml:space="preserve"> [1</w:t>
      </w:r>
      <w:r w:rsidR="003D615A">
        <w:rPr>
          <w:rFonts w:ascii="Times" w:eastAsia="맑은 고딕" w:hAnsi="Times" w:cs="Times" w:hint="eastAsia"/>
          <w:sz w:val="20"/>
          <w:szCs w:val="20"/>
          <w:lang w:eastAsia="ko-KR"/>
        </w:rPr>
        <w:t>-</w:t>
      </w:r>
      <w:r w:rsidR="008C11A6">
        <w:rPr>
          <w:rFonts w:ascii="Times" w:eastAsia="맑은 고딕" w:hAnsi="Times" w:cs="Times" w:hint="eastAsia"/>
          <w:sz w:val="20"/>
          <w:szCs w:val="20"/>
          <w:lang w:eastAsia="ko-KR"/>
        </w:rPr>
        <w:t>3</w:t>
      </w:r>
      <w:r w:rsidR="003108AB">
        <w:rPr>
          <w:rFonts w:ascii="Times" w:eastAsia="맑은 고딕" w:hAnsi="Times" w:cs="Times" w:hint="eastAsia"/>
          <w:sz w:val="20"/>
          <w:szCs w:val="20"/>
          <w:lang w:eastAsia="ko-KR"/>
        </w:rPr>
        <w:t>]</w:t>
      </w:r>
      <w:r w:rsidRPr="00B618C8">
        <w:rPr>
          <w:rFonts w:ascii="Times" w:eastAsia="맑은 고딕" w:hAnsi="Times" w:cs="Times"/>
          <w:sz w:val="20"/>
          <w:szCs w:val="20"/>
          <w:lang w:eastAsia="ko-KR"/>
        </w:rPr>
        <w:t>.</w:t>
      </w:r>
    </w:p>
    <w:p w14:paraId="1E588B5D" w14:textId="392A2006" w:rsidR="00B618C8" w:rsidRDefault="00B618C8" w:rsidP="00B618C8">
      <w:pPr>
        <w:suppressAutoHyphens/>
        <w:spacing w:before="120" w:after="120"/>
        <w:rPr>
          <w:rFonts w:ascii="Times" w:eastAsia="맑은 고딕" w:hAnsi="Times" w:cs="Times"/>
          <w:sz w:val="20"/>
          <w:szCs w:val="20"/>
          <w:lang w:eastAsia="ko-KR"/>
        </w:rPr>
      </w:pPr>
      <w:r w:rsidRPr="00B618C8">
        <w:rPr>
          <w:rFonts w:ascii="Times" w:eastAsia="맑은 고딕" w:hAnsi="Times" w:cs="Times"/>
          <w:sz w:val="20"/>
          <w:szCs w:val="20"/>
          <w:lang w:eastAsia="ko-KR"/>
        </w:rPr>
        <w:t>This contribution proposes a pragmatic direction for 6G RRC capability transfer, focusing on: (</w:t>
      </w:r>
      <w:r>
        <w:rPr>
          <w:rFonts w:ascii="Times" w:eastAsia="맑은 고딕" w:hAnsi="Times" w:cs="Times" w:hint="eastAsia"/>
          <w:sz w:val="20"/>
          <w:szCs w:val="20"/>
          <w:lang w:eastAsia="ko-KR"/>
        </w:rPr>
        <w:t>1</w:t>
      </w:r>
      <w:r w:rsidRPr="00B618C8">
        <w:rPr>
          <w:rFonts w:ascii="Times" w:eastAsia="맑은 고딕" w:hAnsi="Times" w:cs="Times"/>
          <w:sz w:val="20"/>
          <w:szCs w:val="20"/>
          <w:lang w:eastAsia="ko-KR"/>
        </w:rPr>
        <w:t xml:space="preserve">) enabling compact </w:t>
      </w:r>
      <w:r w:rsidR="00DA42B7">
        <w:rPr>
          <w:rFonts w:ascii="Times" w:eastAsia="맑은 고딕" w:hAnsi="Times" w:cs="Times" w:hint="eastAsia"/>
          <w:sz w:val="20"/>
          <w:szCs w:val="20"/>
          <w:lang w:eastAsia="ko-KR"/>
        </w:rPr>
        <w:t xml:space="preserve">UE </w:t>
      </w:r>
      <w:r w:rsidRPr="00B618C8">
        <w:rPr>
          <w:rFonts w:ascii="Times" w:eastAsia="맑은 고딕" w:hAnsi="Times" w:cs="Times"/>
          <w:sz w:val="20"/>
          <w:szCs w:val="20"/>
          <w:lang w:eastAsia="ko-KR"/>
        </w:rPr>
        <w:t>capability expression, (</w:t>
      </w:r>
      <w:r>
        <w:rPr>
          <w:rFonts w:ascii="Times" w:eastAsia="맑은 고딕" w:hAnsi="Times" w:cs="Times" w:hint="eastAsia"/>
          <w:sz w:val="20"/>
          <w:szCs w:val="20"/>
          <w:lang w:eastAsia="ko-KR"/>
        </w:rPr>
        <w:t>2</w:t>
      </w:r>
      <w:r w:rsidRPr="00B618C8">
        <w:rPr>
          <w:rFonts w:ascii="Times" w:eastAsia="맑은 고딕" w:hAnsi="Times" w:cs="Times"/>
          <w:sz w:val="20"/>
          <w:szCs w:val="20"/>
          <w:lang w:eastAsia="ko-KR"/>
        </w:rPr>
        <w:t>) supporting incremental reporting when previously accepted information exists, and (</w:t>
      </w:r>
      <w:r>
        <w:rPr>
          <w:rFonts w:ascii="Times" w:eastAsia="맑은 고딕" w:hAnsi="Times" w:cs="Times" w:hint="eastAsia"/>
          <w:sz w:val="20"/>
          <w:szCs w:val="20"/>
          <w:lang w:eastAsia="ko-KR"/>
        </w:rPr>
        <w:t xml:space="preserve">3) </w:t>
      </w:r>
      <w:r w:rsidRPr="00B618C8">
        <w:rPr>
          <w:rFonts w:ascii="Times" w:eastAsia="맑은 고딕" w:hAnsi="Times" w:cs="Times"/>
          <w:sz w:val="20"/>
          <w:szCs w:val="20"/>
          <w:lang w:eastAsia="ko-KR"/>
        </w:rPr>
        <w:t>enhancing network-requested scoping so the UE can bound and prioritize reporting deterministically.</w:t>
      </w:r>
    </w:p>
    <w:p w14:paraId="5144FD0D" w14:textId="77777777" w:rsidR="00B618C8" w:rsidRDefault="00B618C8" w:rsidP="00B618C8">
      <w:pPr>
        <w:suppressAutoHyphens/>
        <w:spacing w:before="120" w:after="120"/>
        <w:rPr>
          <w:rFonts w:ascii="Times" w:eastAsia="맑은 고딕" w:hAnsi="Times" w:cs="Times"/>
          <w:sz w:val="20"/>
          <w:szCs w:val="20"/>
          <w:lang w:eastAsia="ko-KR"/>
        </w:rPr>
      </w:pPr>
    </w:p>
    <w:p w14:paraId="2E853828" w14:textId="4031341A" w:rsidR="004B3E7A" w:rsidRPr="00542305" w:rsidRDefault="00756A93" w:rsidP="004B3E7A">
      <w:pPr>
        <w:pStyle w:val="1"/>
        <w:tabs>
          <w:tab w:val="left" w:pos="993"/>
        </w:tabs>
        <w:rPr>
          <w:lang w:val="en-US"/>
        </w:rPr>
      </w:pPr>
      <w:r>
        <w:rPr>
          <w:rFonts w:eastAsiaTheme="minorEastAsia" w:hint="eastAsia"/>
          <w:lang w:val="en-US" w:eastAsia="ko-KR"/>
        </w:rPr>
        <w:t xml:space="preserve"> </w:t>
      </w:r>
      <w:r w:rsidR="004B3E7A" w:rsidRPr="00542305">
        <w:rPr>
          <w:rFonts w:hint="eastAsia"/>
          <w:lang w:val="en-US"/>
        </w:rPr>
        <w:t>Discussion</w:t>
      </w:r>
    </w:p>
    <w:p w14:paraId="47C82D39" w14:textId="77777777" w:rsidR="004B3E7A" w:rsidRDefault="004B3E7A" w:rsidP="004B3E7A">
      <w:pPr>
        <w:keepNext/>
        <w:suppressAutoHyphens/>
        <w:spacing w:before="240" w:after="120"/>
        <w:rPr>
          <w:rFonts w:ascii="Liberation Sans" w:eastAsia="맑은 고딕" w:hAnsi="Liberation Sans" w:cs="Lohit Devanagari" w:hint="eastAsia"/>
          <w:sz w:val="28"/>
          <w:szCs w:val="28"/>
          <w:lang w:eastAsia="ko-KR"/>
        </w:rPr>
      </w:pPr>
      <w:r w:rsidRPr="00542305">
        <w:rPr>
          <w:rFonts w:ascii="Liberation Sans" w:eastAsia="Noto Sans CJK SC" w:hAnsi="Liberation Sans" w:cs="Lohit Devanagari" w:hint="eastAsia"/>
          <w:sz w:val="28"/>
          <w:szCs w:val="28"/>
          <w:lang w:eastAsia="ko-KR"/>
        </w:rPr>
        <w:t>2.1</w:t>
      </w:r>
      <w:r w:rsidRPr="00542305">
        <w:rPr>
          <w:rFonts w:ascii="Liberation Sans" w:eastAsia="맑은 고딕" w:hAnsi="Liberation Sans" w:cs="Lohit Devanagari"/>
          <w:sz w:val="28"/>
          <w:szCs w:val="28"/>
          <w:lang w:eastAsia="ko-KR"/>
        </w:rPr>
        <w:tab/>
      </w:r>
      <w:r w:rsidRPr="00542305">
        <w:rPr>
          <w:rFonts w:ascii="Liberation Sans" w:eastAsia="맑은 고딕" w:hAnsi="Liberation Sans" w:cs="Lohit Devanagari" w:hint="eastAsia"/>
          <w:sz w:val="28"/>
          <w:szCs w:val="28"/>
          <w:lang w:eastAsia="ko-KR"/>
        </w:rPr>
        <w:t>Motivations</w:t>
      </w:r>
    </w:p>
    <w:p w14:paraId="4E005D9F" w14:textId="32A2E239" w:rsidR="00BB5FBA" w:rsidRDefault="00BB5FBA" w:rsidP="008B7247">
      <w:pPr>
        <w:suppressAutoHyphens/>
        <w:spacing w:before="120" w:after="120"/>
        <w:rPr>
          <w:rFonts w:ascii="Times" w:eastAsia="맑은 고딕" w:hAnsi="Times" w:cs="Times"/>
          <w:sz w:val="20"/>
          <w:szCs w:val="20"/>
          <w:lang w:eastAsia="ko-KR"/>
        </w:rPr>
      </w:pPr>
      <w:r w:rsidRPr="008B7247">
        <w:rPr>
          <w:rFonts w:ascii="Times" w:eastAsia="맑은 고딕" w:hAnsi="Times" w:cs="Times"/>
          <w:sz w:val="20"/>
          <w:szCs w:val="20"/>
          <w:lang w:eastAsia="ko-KR"/>
        </w:rPr>
        <w:t xml:space="preserve">In practice, </w:t>
      </w:r>
      <w:r w:rsidR="00B82369" w:rsidRPr="008B7247">
        <w:rPr>
          <w:rFonts w:ascii="Times" w:eastAsia="맑은 고딕" w:hAnsi="Times" w:cs="Times"/>
          <w:sz w:val="20"/>
          <w:szCs w:val="20"/>
          <w:lang w:eastAsia="ko-KR"/>
        </w:rPr>
        <w:t>many</w:t>
      </w:r>
      <w:r w:rsidRPr="008B7247">
        <w:rPr>
          <w:rFonts w:ascii="Times" w:eastAsia="맑은 고딕" w:hAnsi="Times" w:cs="Times"/>
          <w:sz w:val="20"/>
          <w:szCs w:val="20"/>
          <w:lang w:eastAsia="ko-KR"/>
        </w:rPr>
        <w:t xml:space="preserve"> band combinations can translate into (</w:t>
      </w:r>
      <w:r w:rsidR="0064301C">
        <w:rPr>
          <w:rFonts w:ascii="Times" w:eastAsia="맑은 고딕" w:hAnsi="Times" w:cs="Times" w:hint="eastAsia"/>
          <w:sz w:val="20"/>
          <w:szCs w:val="20"/>
          <w:lang w:eastAsia="ko-KR"/>
        </w:rPr>
        <w:t>1</w:t>
      </w:r>
      <w:r w:rsidRPr="008B7247">
        <w:rPr>
          <w:rFonts w:ascii="Times" w:eastAsia="맑은 고딕" w:hAnsi="Times" w:cs="Times"/>
          <w:sz w:val="20"/>
          <w:szCs w:val="20"/>
          <w:lang w:eastAsia="ko-KR"/>
        </w:rPr>
        <w:t>) larger air-interface signalling and (</w:t>
      </w:r>
      <w:r w:rsidR="0064301C">
        <w:rPr>
          <w:rFonts w:ascii="Times" w:eastAsia="맑은 고딕" w:hAnsi="Times" w:cs="Times" w:hint="eastAsia"/>
          <w:sz w:val="20"/>
          <w:szCs w:val="20"/>
          <w:lang w:eastAsia="ko-KR"/>
        </w:rPr>
        <w:t>2</w:t>
      </w:r>
      <w:r w:rsidRPr="008B7247">
        <w:rPr>
          <w:rFonts w:ascii="Times" w:eastAsia="맑은 고딕" w:hAnsi="Times" w:cs="Times"/>
          <w:sz w:val="20"/>
          <w:szCs w:val="20"/>
          <w:lang w:eastAsia="ko-KR"/>
        </w:rPr>
        <w:t>) higher gNB-side processing cost for parsing and capability validation when determining feasible configurations. The latter aspect can be critical for fast configuration decisions in mobility and multi-carrier operation.</w:t>
      </w:r>
    </w:p>
    <w:p w14:paraId="02E4D370" w14:textId="253D1E4A" w:rsidR="008B7247" w:rsidRPr="008B7247" w:rsidRDefault="008B7247" w:rsidP="008B7247">
      <w:pPr>
        <w:suppressAutoHyphens/>
        <w:spacing w:before="120" w:after="120"/>
        <w:ind w:leftChars="100" w:left="240"/>
        <w:rPr>
          <w:rFonts w:ascii="Times" w:eastAsia="맑은 고딕" w:hAnsi="Times" w:cs="Times"/>
          <w:b/>
          <w:bCs/>
          <w:sz w:val="20"/>
          <w:szCs w:val="20"/>
          <w:lang w:eastAsia="ko-KR"/>
        </w:rPr>
      </w:pPr>
      <w:bookmarkStart w:id="0" w:name="_Ref220485689"/>
      <w:r w:rsidRPr="008B7247">
        <w:rPr>
          <w:rFonts w:ascii="Times" w:eastAsia="맑은 고딕" w:hAnsi="Times" w:cs="Times"/>
          <w:b/>
          <w:bCs/>
          <w:sz w:val="20"/>
          <w:szCs w:val="20"/>
          <w:lang w:eastAsia="ko-KR"/>
        </w:rPr>
        <w:t xml:space="preserve">Observation </w:t>
      </w:r>
      <w:r w:rsidRPr="00AA4A46">
        <w:rPr>
          <w:rFonts w:ascii="Times" w:eastAsia="바탕" w:hAnsi="Times" w:cs="Times"/>
          <w:b/>
          <w:bCs/>
          <w:sz w:val="20"/>
          <w:szCs w:val="20"/>
          <w:lang w:eastAsia="ko-KR"/>
        </w:rPr>
        <w:fldChar w:fldCharType="begin"/>
      </w:r>
      <w:r w:rsidRPr="00AA4A46">
        <w:rPr>
          <w:rFonts w:ascii="Times" w:eastAsia="바탕" w:hAnsi="Times" w:cs="Times"/>
          <w:b/>
          <w:bCs/>
          <w:sz w:val="20"/>
          <w:szCs w:val="20"/>
          <w:lang w:eastAsia="ko-KR"/>
        </w:rPr>
        <w:instrText xml:space="preserve"> SEQ Observation \* ARABIC </w:instrText>
      </w:r>
      <w:r w:rsidRPr="00AA4A46">
        <w:rPr>
          <w:rFonts w:ascii="Times" w:eastAsia="바탕" w:hAnsi="Times" w:cs="Times"/>
          <w:b/>
          <w:bCs/>
          <w:sz w:val="20"/>
          <w:szCs w:val="20"/>
          <w:lang w:eastAsia="ko-KR"/>
        </w:rPr>
        <w:fldChar w:fldCharType="separate"/>
      </w:r>
      <w:r>
        <w:rPr>
          <w:rFonts w:ascii="Times" w:eastAsia="바탕" w:hAnsi="Times" w:cs="Times"/>
          <w:b/>
          <w:bCs/>
          <w:noProof/>
          <w:sz w:val="20"/>
          <w:szCs w:val="20"/>
          <w:lang w:eastAsia="ko-KR"/>
        </w:rPr>
        <w:t>1</w:t>
      </w:r>
      <w:r w:rsidRPr="00AA4A46">
        <w:rPr>
          <w:rFonts w:ascii="Times" w:eastAsia="바탕" w:hAnsi="Times" w:cs="Times"/>
          <w:b/>
          <w:bCs/>
          <w:sz w:val="20"/>
          <w:szCs w:val="20"/>
          <w:lang w:eastAsia="ko-KR"/>
        </w:rPr>
        <w:fldChar w:fldCharType="end"/>
      </w:r>
      <w:r w:rsidRPr="008B7247">
        <w:rPr>
          <w:rFonts w:ascii="Times" w:eastAsia="맑은 고딕" w:hAnsi="Times" w:cs="Times"/>
          <w:b/>
          <w:bCs/>
          <w:sz w:val="20"/>
          <w:szCs w:val="20"/>
          <w:lang w:eastAsia="ko-KR"/>
        </w:rPr>
        <w:t>: Capability reports may be dominated by band-combination related content, increasing both signalling size and gNB validation cost.</w:t>
      </w:r>
      <w:bookmarkEnd w:id="0"/>
    </w:p>
    <w:p w14:paraId="6E3CB29C" w14:textId="77777777" w:rsidR="008B7247" w:rsidRDefault="008B7247" w:rsidP="008B7247">
      <w:pPr>
        <w:suppressAutoHyphens/>
        <w:spacing w:before="120" w:after="120"/>
        <w:rPr>
          <w:rFonts w:ascii="Times" w:eastAsia="맑은 고딕" w:hAnsi="Times" w:cs="Times"/>
          <w:sz w:val="20"/>
          <w:szCs w:val="20"/>
          <w:lang w:eastAsia="ko-KR"/>
        </w:rPr>
      </w:pPr>
    </w:p>
    <w:p w14:paraId="0F9DF504" w14:textId="449B39F4" w:rsidR="00BB5FBA" w:rsidRDefault="00D40FF5" w:rsidP="008B7247">
      <w:pPr>
        <w:suppressAutoHyphens/>
        <w:spacing w:before="120" w:after="120"/>
        <w:rPr>
          <w:rFonts w:ascii="Times" w:eastAsia="맑은 고딕" w:hAnsi="Times" w:cs="Times"/>
          <w:sz w:val="20"/>
          <w:szCs w:val="20"/>
          <w:lang w:eastAsia="ko-KR"/>
        </w:rPr>
      </w:pPr>
      <w:r w:rsidRPr="009A2833">
        <w:rPr>
          <w:rFonts w:ascii="Times" w:eastAsia="맑은 고딕" w:hAnsi="Times" w:cs="Times"/>
          <w:sz w:val="20"/>
          <w:szCs w:val="20"/>
          <w:lang w:eastAsia="ko-KR"/>
        </w:rPr>
        <w:t>In environments with many bands, simply requesting information at the band level may not filter out the details the network actually needs.</w:t>
      </w:r>
      <w:r w:rsidR="009A2833">
        <w:rPr>
          <w:rFonts w:ascii="Times" w:eastAsia="맑은 고딕" w:hAnsi="Times" w:cs="Times" w:hint="eastAsia"/>
          <w:sz w:val="20"/>
          <w:szCs w:val="20"/>
          <w:lang w:eastAsia="ko-KR"/>
        </w:rPr>
        <w:t xml:space="preserve"> </w:t>
      </w:r>
      <w:r w:rsidR="00BB5FBA" w:rsidRPr="008B7247">
        <w:rPr>
          <w:rFonts w:ascii="Times" w:eastAsia="맑은 고딕" w:hAnsi="Times" w:cs="Times"/>
          <w:sz w:val="20"/>
          <w:szCs w:val="20"/>
          <w:lang w:eastAsia="ko-KR"/>
        </w:rPr>
        <w:t>Moreover, when the capability container approaches a message-size boundary, UE-driven truncation/omission can occur without the network being able to indicate which information is most important to receive first. This can lead to configuration failures or sub-optimal operation if the omitted parts include the network’s target combinations or feature indications.</w:t>
      </w:r>
    </w:p>
    <w:p w14:paraId="6B477ACF" w14:textId="34E65B39" w:rsidR="008B7247" w:rsidRDefault="008B7247" w:rsidP="008B7247">
      <w:pPr>
        <w:suppressAutoHyphens/>
        <w:spacing w:before="120" w:after="120"/>
        <w:ind w:leftChars="100" w:left="240"/>
        <w:rPr>
          <w:rFonts w:ascii="Times" w:eastAsia="맑은 고딕" w:hAnsi="Times" w:cs="Times"/>
          <w:b/>
          <w:bCs/>
          <w:sz w:val="20"/>
          <w:szCs w:val="20"/>
          <w:lang w:eastAsia="ko-KR"/>
        </w:rPr>
      </w:pPr>
      <w:bookmarkStart w:id="1" w:name="_Ref220485691"/>
      <w:r w:rsidRPr="008B7247">
        <w:rPr>
          <w:rFonts w:ascii="Times" w:eastAsia="맑은 고딕" w:hAnsi="Times" w:cs="Times"/>
          <w:b/>
          <w:bCs/>
          <w:sz w:val="20"/>
          <w:szCs w:val="20"/>
          <w:lang w:eastAsia="ko-KR"/>
        </w:rPr>
        <w:t xml:space="preserve">Observation </w:t>
      </w:r>
      <w:r w:rsidRPr="00AA4A46">
        <w:rPr>
          <w:rFonts w:ascii="Times" w:eastAsia="바탕" w:hAnsi="Times" w:cs="Times"/>
          <w:b/>
          <w:bCs/>
          <w:sz w:val="20"/>
          <w:szCs w:val="20"/>
          <w:lang w:eastAsia="ko-KR"/>
        </w:rPr>
        <w:fldChar w:fldCharType="begin"/>
      </w:r>
      <w:r w:rsidRPr="00AA4A46">
        <w:rPr>
          <w:rFonts w:ascii="Times" w:eastAsia="바탕" w:hAnsi="Times" w:cs="Times"/>
          <w:b/>
          <w:bCs/>
          <w:sz w:val="20"/>
          <w:szCs w:val="20"/>
          <w:lang w:eastAsia="ko-KR"/>
        </w:rPr>
        <w:instrText xml:space="preserve"> SEQ Observation \* ARABIC </w:instrText>
      </w:r>
      <w:r w:rsidRPr="00AA4A46">
        <w:rPr>
          <w:rFonts w:ascii="Times" w:eastAsia="바탕" w:hAnsi="Times" w:cs="Times"/>
          <w:b/>
          <w:bCs/>
          <w:sz w:val="20"/>
          <w:szCs w:val="20"/>
          <w:lang w:eastAsia="ko-KR"/>
        </w:rPr>
        <w:fldChar w:fldCharType="separate"/>
      </w:r>
      <w:r>
        <w:rPr>
          <w:rFonts w:ascii="Times" w:eastAsia="바탕" w:hAnsi="Times" w:cs="Times"/>
          <w:b/>
          <w:bCs/>
          <w:noProof/>
          <w:sz w:val="20"/>
          <w:szCs w:val="20"/>
          <w:lang w:eastAsia="ko-KR"/>
        </w:rPr>
        <w:t>2</w:t>
      </w:r>
      <w:r w:rsidRPr="00AA4A46">
        <w:rPr>
          <w:rFonts w:ascii="Times" w:eastAsia="바탕" w:hAnsi="Times" w:cs="Times"/>
          <w:b/>
          <w:bCs/>
          <w:sz w:val="20"/>
          <w:szCs w:val="20"/>
          <w:lang w:eastAsia="ko-KR"/>
        </w:rPr>
        <w:fldChar w:fldCharType="end"/>
      </w:r>
      <w:r w:rsidRPr="008B7247">
        <w:rPr>
          <w:rFonts w:ascii="Times" w:eastAsia="맑은 고딕" w:hAnsi="Times" w:cs="Times"/>
          <w:b/>
          <w:bCs/>
          <w:sz w:val="20"/>
          <w:szCs w:val="20"/>
          <w:lang w:eastAsia="ko-KR"/>
        </w:rPr>
        <w:t>: With coarse band-level filters, the UE may still need to report many band-combination entries; when size limits are reached, the UE may omit parts of the report, potentially excluding network-interest information.</w:t>
      </w:r>
      <w:bookmarkEnd w:id="1"/>
    </w:p>
    <w:p w14:paraId="5CA8C3F0" w14:textId="77777777" w:rsidR="008B7247" w:rsidRPr="008B7247" w:rsidRDefault="008B7247" w:rsidP="008B7247">
      <w:pPr>
        <w:suppressAutoHyphens/>
        <w:spacing w:before="120" w:after="120"/>
        <w:ind w:leftChars="100" w:left="240"/>
        <w:rPr>
          <w:rFonts w:ascii="Times" w:eastAsia="맑은 고딕" w:hAnsi="Times" w:cs="Times"/>
          <w:b/>
          <w:bCs/>
          <w:sz w:val="20"/>
          <w:szCs w:val="20"/>
          <w:lang w:eastAsia="ko-KR"/>
        </w:rPr>
      </w:pPr>
    </w:p>
    <w:p w14:paraId="5F2F30AD" w14:textId="718A355F" w:rsidR="008B7247" w:rsidRPr="008B7247" w:rsidRDefault="008B7247" w:rsidP="008B7247">
      <w:pPr>
        <w:suppressAutoHyphens/>
        <w:spacing w:before="120" w:after="120"/>
        <w:rPr>
          <w:rFonts w:ascii="Times" w:eastAsia="맑은 고딕" w:hAnsi="Times" w:cs="Times"/>
          <w:sz w:val="20"/>
          <w:szCs w:val="20"/>
          <w:lang w:eastAsia="ko-KR"/>
        </w:rPr>
      </w:pPr>
      <w:r w:rsidRPr="008B7247">
        <w:rPr>
          <w:rFonts w:ascii="Times" w:eastAsia="맑은 고딕" w:hAnsi="Times" w:cs="Times"/>
          <w:sz w:val="20"/>
          <w:szCs w:val="20"/>
          <w:lang w:eastAsia="ko-KR"/>
        </w:rPr>
        <w:t>Given the breadth of 6G capability evolution, early solutions should prioritize (</w:t>
      </w:r>
      <w:r w:rsidR="0064301C">
        <w:rPr>
          <w:rFonts w:ascii="Times" w:eastAsia="맑은 고딕" w:hAnsi="Times" w:cs="Times" w:hint="eastAsia"/>
          <w:sz w:val="20"/>
          <w:szCs w:val="20"/>
          <w:lang w:eastAsia="ko-KR"/>
        </w:rPr>
        <w:t>1</w:t>
      </w:r>
      <w:r w:rsidRPr="008B7247">
        <w:rPr>
          <w:rFonts w:ascii="Times" w:eastAsia="맑은 고딕" w:hAnsi="Times" w:cs="Times"/>
          <w:sz w:val="20"/>
          <w:szCs w:val="20"/>
          <w:lang w:eastAsia="ko-KR"/>
        </w:rPr>
        <w:t>) backward-compatible behavior, (</w:t>
      </w:r>
      <w:r w:rsidR="0064301C">
        <w:rPr>
          <w:rFonts w:ascii="Times" w:eastAsia="맑은 고딕" w:hAnsi="Times" w:cs="Times" w:hint="eastAsia"/>
          <w:sz w:val="20"/>
          <w:szCs w:val="20"/>
          <w:lang w:eastAsia="ko-KR"/>
        </w:rPr>
        <w:t>2</w:t>
      </w:r>
      <w:r w:rsidRPr="008B7247">
        <w:rPr>
          <w:rFonts w:ascii="Times" w:eastAsia="맑은 고딕" w:hAnsi="Times" w:cs="Times"/>
          <w:sz w:val="20"/>
          <w:szCs w:val="20"/>
          <w:lang w:eastAsia="ko-KR"/>
        </w:rPr>
        <w:t>) deterministic UE behavi</w:t>
      </w:r>
      <w:r w:rsidR="0064301C">
        <w:rPr>
          <w:rFonts w:ascii="Times" w:eastAsia="맑은 고딕" w:hAnsi="Times" w:cs="Times" w:hint="eastAsia"/>
          <w:sz w:val="20"/>
          <w:szCs w:val="20"/>
          <w:lang w:eastAsia="ko-KR"/>
        </w:rPr>
        <w:t>o</w:t>
      </w:r>
      <w:r w:rsidRPr="008B7247">
        <w:rPr>
          <w:rFonts w:ascii="Times" w:eastAsia="맑은 고딕" w:hAnsi="Times" w:cs="Times"/>
          <w:sz w:val="20"/>
          <w:szCs w:val="20"/>
          <w:lang w:eastAsia="ko-KR"/>
        </w:rPr>
        <w:t>r under size constraints, and (</w:t>
      </w:r>
      <w:r w:rsidR="0064301C">
        <w:rPr>
          <w:rFonts w:ascii="Times" w:eastAsia="맑은 고딕" w:hAnsi="Times" w:cs="Times" w:hint="eastAsia"/>
          <w:sz w:val="20"/>
          <w:szCs w:val="20"/>
          <w:lang w:eastAsia="ko-KR"/>
        </w:rPr>
        <w:t>3</w:t>
      </w:r>
      <w:r w:rsidRPr="008B7247">
        <w:rPr>
          <w:rFonts w:ascii="Times" w:eastAsia="맑은 고딕" w:hAnsi="Times" w:cs="Times"/>
          <w:sz w:val="20"/>
          <w:szCs w:val="20"/>
          <w:lang w:eastAsia="ko-KR"/>
        </w:rPr>
        <w:t>) minimal impact on existing capability transfer procedure and state machines. This helps reduce interoperability risk and enables early field validation.</w:t>
      </w:r>
    </w:p>
    <w:p w14:paraId="1760F089" w14:textId="404EC735" w:rsidR="00BB5FBA" w:rsidRPr="008B7247" w:rsidRDefault="00BB5FBA" w:rsidP="008B7247">
      <w:pPr>
        <w:suppressAutoHyphens/>
        <w:spacing w:before="120" w:after="120"/>
        <w:ind w:leftChars="100" w:left="240"/>
        <w:rPr>
          <w:rFonts w:ascii="Times" w:eastAsia="맑은 고딕" w:hAnsi="Times" w:cs="Times"/>
          <w:b/>
          <w:bCs/>
          <w:sz w:val="20"/>
          <w:szCs w:val="20"/>
          <w:lang w:eastAsia="ko-KR"/>
        </w:rPr>
      </w:pPr>
      <w:bookmarkStart w:id="2" w:name="_Ref220485693"/>
      <w:r w:rsidRPr="008B7247">
        <w:rPr>
          <w:rFonts w:ascii="Times" w:eastAsia="맑은 고딕" w:hAnsi="Times" w:cs="Times"/>
          <w:b/>
          <w:bCs/>
          <w:sz w:val="20"/>
          <w:szCs w:val="20"/>
          <w:lang w:eastAsia="ko-KR"/>
        </w:rPr>
        <w:t xml:space="preserve">Observation </w:t>
      </w:r>
      <w:r w:rsidR="008B7247" w:rsidRPr="00AA4A46">
        <w:rPr>
          <w:rFonts w:ascii="Times" w:eastAsia="바탕" w:hAnsi="Times" w:cs="Times"/>
          <w:b/>
          <w:bCs/>
          <w:sz w:val="20"/>
          <w:szCs w:val="20"/>
          <w:lang w:eastAsia="ko-KR"/>
        </w:rPr>
        <w:fldChar w:fldCharType="begin"/>
      </w:r>
      <w:r w:rsidR="008B7247" w:rsidRPr="00AA4A46">
        <w:rPr>
          <w:rFonts w:ascii="Times" w:eastAsia="바탕" w:hAnsi="Times" w:cs="Times"/>
          <w:b/>
          <w:bCs/>
          <w:sz w:val="20"/>
          <w:szCs w:val="20"/>
          <w:lang w:eastAsia="ko-KR"/>
        </w:rPr>
        <w:instrText xml:space="preserve"> SEQ Observation \* ARABIC </w:instrText>
      </w:r>
      <w:r w:rsidR="008B7247" w:rsidRPr="00AA4A46">
        <w:rPr>
          <w:rFonts w:ascii="Times" w:eastAsia="바탕" w:hAnsi="Times" w:cs="Times"/>
          <w:b/>
          <w:bCs/>
          <w:sz w:val="20"/>
          <w:szCs w:val="20"/>
          <w:lang w:eastAsia="ko-KR"/>
        </w:rPr>
        <w:fldChar w:fldCharType="separate"/>
      </w:r>
      <w:r w:rsidR="008B7247">
        <w:rPr>
          <w:rFonts w:ascii="Times" w:eastAsia="바탕" w:hAnsi="Times" w:cs="Times"/>
          <w:b/>
          <w:bCs/>
          <w:noProof/>
          <w:sz w:val="20"/>
          <w:szCs w:val="20"/>
          <w:lang w:eastAsia="ko-KR"/>
        </w:rPr>
        <w:t>3</w:t>
      </w:r>
      <w:r w:rsidR="008B7247" w:rsidRPr="00AA4A46">
        <w:rPr>
          <w:rFonts w:ascii="Times" w:eastAsia="바탕" w:hAnsi="Times" w:cs="Times"/>
          <w:b/>
          <w:bCs/>
          <w:sz w:val="20"/>
          <w:szCs w:val="20"/>
          <w:lang w:eastAsia="ko-KR"/>
        </w:rPr>
        <w:fldChar w:fldCharType="end"/>
      </w:r>
      <w:r w:rsidRPr="008B7247">
        <w:rPr>
          <w:rFonts w:ascii="Times" w:eastAsia="맑은 고딕" w:hAnsi="Times" w:cs="Times"/>
          <w:b/>
          <w:bCs/>
          <w:sz w:val="20"/>
          <w:szCs w:val="20"/>
          <w:lang w:eastAsia="ko-KR"/>
        </w:rPr>
        <w:t xml:space="preserve">: A feasible </w:t>
      </w:r>
      <w:r w:rsidR="002B78F3">
        <w:rPr>
          <w:rFonts w:ascii="Times" w:eastAsia="맑은 고딕" w:hAnsi="Times" w:cs="Times" w:hint="eastAsia"/>
          <w:b/>
          <w:bCs/>
          <w:sz w:val="20"/>
          <w:szCs w:val="20"/>
          <w:lang w:eastAsia="ko-KR"/>
        </w:rPr>
        <w:t xml:space="preserve">6G </w:t>
      </w:r>
      <w:r w:rsidRPr="008B7247">
        <w:rPr>
          <w:rFonts w:ascii="Times" w:eastAsia="맑은 고딕" w:hAnsi="Times" w:cs="Times"/>
          <w:b/>
          <w:bCs/>
          <w:sz w:val="20"/>
          <w:szCs w:val="20"/>
          <w:lang w:eastAsia="ko-KR"/>
        </w:rPr>
        <w:t>day-1 solution should keep the procedure simple, reusing existing capability enquiry/report messages with minimal extensions.</w:t>
      </w:r>
      <w:bookmarkEnd w:id="2"/>
    </w:p>
    <w:p w14:paraId="50422816" w14:textId="77777777" w:rsidR="00AA4A46" w:rsidRPr="008B7247" w:rsidRDefault="00AA4A46" w:rsidP="009C18C6">
      <w:pPr>
        <w:suppressAutoHyphens/>
        <w:spacing w:before="120" w:after="120"/>
        <w:rPr>
          <w:rFonts w:ascii="Times" w:eastAsia="바탕" w:hAnsi="Times" w:cs="Times"/>
          <w:sz w:val="20"/>
          <w:szCs w:val="20"/>
          <w:lang w:eastAsia="ko-KR"/>
        </w:rPr>
      </w:pPr>
    </w:p>
    <w:p w14:paraId="262518DC" w14:textId="4AB5E5A2" w:rsidR="004B3E7A" w:rsidRDefault="004B3E7A" w:rsidP="004B3E7A">
      <w:pPr>
        <w:keepNext/>
        <w:suppressAutoHyphens/>
        <w:spacing w:before="240" w:after="120"/>
        <w:rPr>
          <w:rFonts w:ascii="Liberation Sans" w:eastAsia="맑은 고딕" w:hAnsi="Liberation Sans" w:cs="Lohit Devanagari" w:hint="eastAsia"/>
          <w:sz w:val="28"/>
          <w:szCs w:val="28"/>
          <w:lang w:eastAsia="ko-KR"/>
        </w:rPr>
      </w:pPr>
      <w:r w:rsidRPr="00542305">
        <w:rPr>
          <w:rStyle w:val="2Char"/>
          <w:rFonts w:hint="eastAsia"/>
          <w:lang w:val="en-US"/>
        </w:rPr>
        <w:lastRenderedPageBreak/>
        <w:t>2.2</w:t>
      </w:r>
      <w:r w:rsidRPr="00542305">
        <w:rPr>
          <w:rStyle w:val="2Char"/>
          <w:lang w:val="en-US"/>
        </w:rPr>
        <w:tab/>
      </w:r>
      <w:r w:rsidR="00003706" w:rsidRPr="00542305">
        <w:rPr>
          <w:rFonts w:ascii="Liberation Sans" w:eastAsia="맑은 고딕" w:hAnsi="Liberation Sans" w:cs="Lohit Devanagari"/>
          <w:sz w:val="28"/>
          <w:szCs w:val="28"/>
          <w:lang w:eastAsia="ko-KR"/>
        </w:rPr>
        <w:t>Design Considerations and Proposals</w:t>
      </w:r>
    </w:p>
    <w:p w14:paraId="468DE6C2" w14:textId="0A90E2BD" w:rsidR="00D233A8" w:rsidRDefault="00D233A8" w:rsidP="00D233A8">
      <w:pPr>
        <w:suppressAutoHyphens/>
        <w:spacing w:before="120" w:after="120"/>
        <w:rPr>
          <w:rFonts w:ascii="Times" w:eastAsia="맑은 고딕" w:hAnsi="Times" w:cs="Times"/>
          <w:sz w:val="20"/>
          <w:szCs w:val="20"/>
          <w:lang w:eastAsia="ko-KR"/>
        </w:rPr>
      </w:pPr>
      <w:r w:rsidRPr="00D233A8">
        <w:rPr>
          <w:rFonts w:ascii="Times" w:eastAsia="맑은 고딕" w:hAnsi="Times" w:cs="Times"/>
          <w:sz w:val="20"/>
          <w:szCs w:val="20"/>
          <w:lang w:eastAsia="ko-KR"/>
        </w:rPr>
        <w:t>The design should (</w:t>
      </w:r>
      <w:r w:rsidR="00DB6981">
        <w:rPr>
          <w:rFonts w:ascii="Times" w:eastAsia="맑은 고딕" w:hAnsi="Times" w:cs="Times" w:hint="eastAsia"/>
          <w:sz w:val="20"/>
          <w:szCs w:val="20"/>
          <w:lang w:eastAsia="ko-KR"/>
        </w:rPr>
        <w:t>1</w:t>
      </w:r>
      <w:r w:rsidRPr="00D233A8">
        <w:rPr>
          <w:rFonts w:ascii="Times" w:eastAsia="맑은 고딕" w:hAnsi="Times" w:cs="Times"/>
          <w:sz w:val="20"/>
          <w:szCs w:val="20"/>
          <w:lang w:eastAsia="ko-KR"/>
        </w:rPr>
        <w:t>) allow the network to scope what it requests, (</w:t>
      </w:r>
      <w:r w:rsidR="00DB6981">
        <w:rPr>
          <w:rFonts w:ascii="Times" w:eastAsia="맑은 고딕" w:hAnsi="Times" w:cs="Times" w:hint="eastAsia"/>
          <w:sz w:val="20"/>
          <w:szCs w:val="20"/>
          <w:lang w:eastAsia="ko-KR"/>
        </w:rPr>
        <w:t>2</w:t>
      </w:r>
      <w:r w:rsidRPr="00D233A8">
        <w:rPr>
          <w:rFonts w:ascii="Times" w:eastAsia="맑은 고딕" w:hAnsi="Times" w:cs="Times"/>
          <w:sz w:val="20"/>
          <w:szCs w:val="20"/>
          <w:lang w:eastAsia="ko-KR"/>
        </w:rPr>
        <w:t>) allow deterministic prioritization when full reporting is not possible, (</w:t>
      </w:r>
      <w:r w:rsidR="00DB6981">
        <w:rPr>
          <w:rFonts w:ascii="Times" w:eastAsia="맑은 고딕" w:hAnsi="Times" w:cs="Times" w:hint="eastAsia"/>
          <w:sz w:val="20"/>
          <w:szCs w:val="20"/>
          <w:lang w:eastAsia="ko-KR"/>
        </w:rPr>
        <w:t>3</w:t>
      </w:r>
      <w:r w:rsidRPr="00D233A8">
        <w:rPr>
          <w:rFonts w:ascii="Times" w:eastAsia="맑은 고딕" w:hAnsi="Times" w:cs="Times"/>
          <w:sz w:val="20"/>
          <w:szCs w:val="20"/>
          <w:lang w:eastAsia="ko-KR"/>
        </w:rPr>
        <w:t>) balance re-enquiry frequency with signalling size, and (</w:t>
      </w:r>
      <w:r w:rsidR="00DB6981">
        <w:rPr>
          <w:rFonts w:ascii="Times" w:eastAsia="맑은 고딕" w:hAnsi="Times" w:cs="Times" w:hint="eastAsia"/>
          <w:sz w:val="20"/>
          <w:szCs w:val="20"/>
          <w:lang w:eastAsia="ko-KR"/>
        </w:rPr>
        <w:t>4</w:t>
      </w:r>
      <w:r w:rsidRPr="00D233A8">
        <w:rPr>
          <w:rFonts w:ascii="Times" w:eastAsia="맑은 고딕" w:hAnsi="Times" w:cs="Times"/>
          <w:sz w:val="20"/>
          <w:szCs w:val="20"/>
          <w:lang w:eastAsia="ko-KR"/>
        </w:rPr>
        <w:t>) support incremental reporting when a prior accepted baseline exists, while maintaining a clear fallback to full reporting.</w:t>
      </w:r>
    </w:p>
    <w:p w14:paraId="2B395149" w14:textId="77777777" w:rsidR="0006129A" w:rsidRPr="00D233A8" w:rsidRDefault="0006129A" w:rsidP="00D233A8">
      <w:pPr>
        <w:suppressAutoHyphens/>
        <w:spacing w:before="120" w:after="120"/>
        <w:rPr>
          <w:rFonts w:ascii="Times" w:eastAsia="맑은 고딕" w:hAnsi="Times" w:cs="Times"/>
          <w:sz w:val="20"/>
          <w:szCs w:val="20"/>
          <w:lang w:eastAsia="ko-KR"/>
        </w:rPr>
      </w:pPr>
    </w:p>
    <w:p w14:paraId="4CDA89E6" w14:textId="175234EC" w:rsidR="00D233A8" w:rsidRPr="00D233A8" w:rsidRDefault="00D233A8" w:rsidP="0006129A">
      <w:pPr>
        <w:pStyle w:val="3"/>
        <w:numPr>
          <w:ilvl w:val="0"/>
          <w:numId w:val="0"/>
        </w:numPr>
        <w:ind w:left="720" w:hanging="720"/>
      </w:pPr>
      <w:r w:rsidRPr="00D233A8">
        <w:t>2.2.1</w:t>
      </w:r>
      <w:r w:rsidRPr="00D233A8">
        <w:tab/>
        <w:t>Scoped enquiry</w:t>
      </w:r>
    </w:p>
    <w:p w14:paraId="76E92C32" w14:textId="3FAF5AA3" w:rsidR="00D233A8" w:rsidRPr="00561E23" w:rsidRDefault="00D233A8" w:rsidP="001B0618">
      <w:pPr>
        <w:suppressAutoHyphens/>
        <w:spacing w:before="120" w:after="120"/>
        <w:ind w:leftChars="100" w:left="240"/>
        <w:rPr>
          <w:rFonts w:ascii="Times" w:eastAsia="맑은 고딕" w:hAnsi="Times" w:cs="Times"/>
          <w:b/>
          <w:bCs/>
          <w:sz w:val="20"/>
          <w:szCs w:val="20"/>
          <w:lang w:eastAsia="ko-KR"/>
        </w:rPr>
      </w:pPr>
      <w:bookmarkStart w:id="3" w:name="_Ref220485758"/>
      <w:r w:rsidRPr="00561E23">
        <w:rPr>
          <w:rFonts w:ascii="Times" w:eastAsia="맑은 고딕" w:hAnsi="Times" w:cs="Times"/>
          <w:b/>
          <w:bCs/>
          <w:sz w:val="20"/>
          <w:szCs w:val="20"/>
          <w:lang w:eastAsia="ko-KR"/>
        </w:rPr>
        <w:t xml:space="preserve">Proposal </w:t>
      </w:r>
      <w:r w:rsidR="001B0618">
        <w:rPr>
          <w:rFonts w:ascii="Times" w:eastAsia="맑은 고딕" w:hAnsi="Times" w:cs="Times"/>
          <w:b/>
          <w:bCs/>
          <w:sz w:val="20"/>
          <w:szCs w:val="20"/>
          <w:lang w:eastAsia="ko-KR"/>
        </w:rPr>
        <w:fldChar w:fldCharType="begin"/>
      </w:r>
      <w:r w:rsidR="001B0618">
        <w:rPr>
          <w:rFonts w:ascii="Times" w:eastAsia="맑은 고딕" w:hAnsi="Times" w:cs="Times"/>
          <w:b/>
          <w:bCs/>
          <w:sz w:val="20"/>
          <w:szCs w:val="20"/>
          <w:lang w:eastAsia="ko-KR"/>
        </w:rPr>
        <w:instrText xml:space="preserve"> SEQ Proposal \* ARABIC </w:instrText>
      </w:r>
      <w:r w:rsidR="001B0618">
        <w:rPr>
          <w:rFonts w:ascii="Times" w:eastAsia="맑은 고딕" w:hAnsi="Times" w:cs="Times"/>
          <w:b/>
          <w:bCs/>
          <w:sz w:val="20"/>
          <w:szCs w:val="20"/>
          <w:lang w:eastAsia="ko-KR"/>
        </w:rPr>
        <w:fldChar w:fldCharType="separate"/>
      </w:r>
      <w:r w:rsidR="001B0618">
        <w:rPr>
          <w:rFonts w:ascii="Times" w:eastAsia="맑은 고딕" w:hAnsi="Times" w:cs="Times"/>
          <w:b/>
          <w:bCs/>
          <w:noProof/>
          <w:sz w:val="20"/>
          <w:szCs w:val="20"/>
          <w:lang w:eastAsia="ko-KR"/>
        </w:rPr>
        <w:t>1</w:t>
      </w:r>
      <w:r w:rsidR="001B0618">
        <w:rPr>
          <w:rFonts w:ascii="Times" w:eastAsia="맑은 고딕" w:hAnsi="Times" w:cs="Times"/>
          <w:b/>
          <w:bCs/>
          <w:sz w:val="20"/>
          <w:szCs w:val="20"/>
          <w:lang w:eastAsia="ko-KR"/>
        </w:rPr>
        <w:fldChar w:fldCharType="end"/>
      </w:r>
      <w:r w:rsidRPr="00561E23">
        <w:rPr>
          <w:rFonts w:ascii="Times" w:eastAsia="맑은 고딕" w:hAnsi="Times" w:cs="Times"/>
          <w:b/>
          <w:bCs/>
          <w:sz w:val="20"/>
          <w:szCs w:val="20"/>
          <w:lang w:eastAsia="ko-KR"/>
        </w:rPr>
        <w:t>: Enhance the enquiry so the network can request a selected scope (e.g., a subset relevant for configuration decisions) rather than relying only on coarse band-level filtering.</w:t>
      </w:r>
      <w:bookmarkEnd w:id="3"/>
    </w:p>
    <w:p w14:paraId="67864B1F" w14:textId="77777777" w:rsidR="00561E23" w:rsidRPr="00D233A8" w:rsidRDefault="00561E23" w:rsidP="00D233A8">
      <w:pPr>
        <w:suppressAutoHyphens/>
        <w:spacing w:before="120" w:after="120"/>
        <w:rPr>
          <w:rFonts w:ascii="Times" w:eastAsia="맑은 고딕" w:hAnsi="Times" w:cs="Times"/>
          <w:sz w:val="20"/>
          <w:szCs w:val="20"/>
          <w:lang w:eastAsia="ko-KR"/>
        </w:rPr>
      </w:pPr>
    </w:p>
    <w:p w14:paraId="6A516CBA" w14:textId="77777777" w:rsidR="00D233A8" w:rsidRPr="00D233A8" w:rsidRDefault="00D233A8" w:rsidP="00D233A8">
      <w:pPr>
        <w:suppressAutoHyphens/>
        <w:spacing w:before="120" w:after="120"/>
        <w:rPr>
          <w:rFonts w:ascii="Times" w:eastAsia="맑은 고딕" w:hAnsi="Times" w:cs="Times"/>
          <w:sz w:val="20"/>
          <w:szCs w:val="20"/>
          <w:lang w:eastAsia="ko-KR"/>
        </w:rPr>
      </w:pPr>
      <w:r w:rsidRPr="00D233A8">
        <w:rPr>
          <w:rFonts w:ascii="Times" w:eastAsia="맑은 고딕" w:hAnsi="Times" w:cs="Times"/>
          <w:sz w:val="20"/>
          <w:szCs w:val="20"/>
          <w:lang w:eastAsia="ko-KR"/>
        </w:rPr>
        <w:t>Key aspects include:</w:t>
      </w:r>
    </w:p>
    <w:p w14:paraId="50C5116F" w14:textId="0F1F0E8E" w:rsidR="00D233A8" w:rsidRPr="00D233A8" w:rsidRDefault="00D233A8" w:rsidP="00840211">
      <w:pPr>
        <w:pStyle w:val="af3"/>
        <w:numPr>
          <w:ilvl w:val="0"/>
          <w:numId w:val="29"/>
        </w:numPr>
        <w:suppressAutoHyphens/>
        <w:spacing w:before="120" w:after="120"/>
        <w:rPr>
          <w:rFonts w:ascii="Times" w:eastAsia="맑은 고딕" w:hAnsi="Times" w:cs="Times"/>
          <w:sz w:val="20"/>
          <w:szCs w:val="20"/>
          <w:lang w:eastAsia="ko-KR"/>
        </w:rPr>
      </w:pPr>
      <w:r w:rsidRPr="00D233A8">
        <w:rPr>
          <w:rFonts w:ascii="Times" w:eastAsia="맑은 고딕" w:hAnsi="Times" w:cs="Times"/>
          <w:sz w:val="20"/>
          <w:szCs w:val="20"/>
          <w:lang w:eastAsia="ko-KR"/>
        </w:rPr>
        <w:t>Scope granularity: enable the network to request a subset aligned with intended configuration decisions (e.g., selected combinations).</w:t>
      </w:r>
    </w:p>
    <w:p w14:paraId="333A9E73" w14:textId="43C8223F" w:rsidR="00D233A8" w:rsidRPr="00D233A8" w:rsidRDefault="00D233A8" w:rsidP="00840211">
      <w:pPr>
        <w:pStyle w:val="af3"/>
        <w:numPr>
          <w:ilvl w:val="0"/>
          <w:numId w:val="29"/>
        </w:numPr>
        <w:suppressAutoHyphens/>
        <w:spacing w:before="120" w:after="120"/>
        <w:rPr>
          <w:rFonts w:ascii="Times" w:eastAsia="맑은 고딕" w:hAnsi="Times" w:cs="Times"/>
          <w:sz w:val="20"/>
          <w:szCs w:val="20"/>
          <w:lang w:eastAsia="ko-KR"/>
        </w:rPr>
      </w:pPr>
      <w:r w:rsidRPr="00D233A8">
        <w:rPr>
          <w:rFonts w:ascii="Times" w:eastAsia="맑은 고딕" w:hAnsi="Times" w:cs="Times"/>
          <w:sz w:val="20"/>
          <w:szCs w:val="20"/>
          <w:lang w:eastAsia="ko-KR"/>
        </w:rPr>
        <w:t>Interoperability: keep the default behavior unchanged when the scope is not provided.</w:t>
      </w:r>
    </w:p>
    <w:p w14:paraId="6ADD746C" w14:textId="3108B8A3" w:rsidR="00D233A8" w:rsidRDefault="00D233A8" w:rsidP="00840211">
      <w:pPr>
        <w:pStyle w:val="af3"/>
        <w:numPr>
          <w:ilvl w:val="0"/>
          <w:numId w:val="29"/>
        </w:numPr>
        <w:suppressAutoHyphens/>
        <w:spacing w:before="120" w:after="120"/>
        <w:rPr>
          <w:rFonts w:ascii="Times" w:eastAsia="맑은 고딕" w:hAnsi="Times" w:cs="Times"/>
          <w:sz w:val="20"/>
          <w:szCs w:val="20"/>
          <w:lang w:eastAsia="ko-KR"/>
        </w:rPr>
      </w:pPr>
      <w:r w:rsidRPr="00D233A8">
        <w:rPr>
          <w:rFonts w:ascii="Times" w:eastAsia="맑은 고딕" w:hAnsi="Times" w:cs="Times"/>
          <w:sz w:val="20"/>
          <w:szCs w:val="20"/>
          <w:lang w:eastAsia="ko-KR"/>
        </w:rPr>
        <w:t>Efficiency: reduce unnecessary reporting of combinations that are unlikely to be used in the near term.</w:t>
      </w:r>
    </w:p>
    <w:p w14:paraId="095BF3C0" w14:textId="77777777" w:rsidR="0006129A" w:rsidRPr="00D233A8" w:rsidRDefault="0006129A" w:rsidP="00D233A8">
      <w:pPr>
        <w:suppressAutoHyphens/>
        <w:spacing w:before="120" w:after="120"/>
        <w:rPr>
          <w:rFonts w:ascii="Times" w:eastAsia="맑은 고딕" w:hAnsi="Times" w:cs="Times"/>
          <w:sz w:val="20"/>
          <w:szCs w:val="20"/>
          <w:lang w:eastAsia="ko-KR"/>
        </w:rPr>
      </w:pPr>
    </w:p>
    <w:p w14:paraId="4CC83A7C" w14:textId="7C8D08B9" w:rsidR="00D233A8" w:rsidRPr="00D233A8" w:rsidRDefault="00D233A8" w:rsidP="0006129A">
      <w:pPr>
        <w:pStyle w:val="3"/>
        <w:numPr>
          <w:ilvl w:val="0"/>
          <w:numId w:val="0"/>
        </w:numPr>
        <w:ind w:left="720" w:hanging="720"/>
        <w:rPr>
          <w:rFonts w:ascii="Times" w:eastAsia="맑은 고딕" w:hAnsi="Times" w:cs="Times"/>
          <w:sz w:val="20"/>
          <w:lang w:eastAsia="ko-KR"/>
        </w:rPr>
      </w:pPr>
      <w:r w:rsidRPr="0006129A">
        <w:t>2.2.2</w:t>
      </w:r>
      <w:r w:rsidRPr="0006129A">
        <w:tab/>
        <w:t>Reporting priority/ordering</w:t>
      </w:r>
    </w:p>
    <w:p w14:paraId="38788C93" w14:textId="7D3B4819" w:rsidR="00D233A8" w:rsidRPr="00561E23" w:rsidRDefault="00D233A8" w:rsidP="00561E23">
      <w:pPr>
        <w:suppressAutoHyphens/>
        <w:spacing w:before="120" w:after="120"/>
        <w:ind w:leftChars="100" w:left="240"/>
        <w:rPr>
          <w:rFonts w:ascii="Times" w:eastAsia="맑은 고딕" w:hAnsi="Times" w:cs="Times"/>
          <w:b/>
          <w:bCs/>
          <w:sz w:val="20"/>
          <w:szCs w:val="20"/>
          <w:lang w:eastAsia="ko-KR"/>
        </w:rPr>
      </w:pPr>
      <w:bookmarkStart w:id="4" w:name="_Ref220485760"/>
      <w:r w:rsidRPr="00561E23">
        <w:rPr>
          <w:rFonts w:ascii="Times" w:eastAsia="맑은 고딕" w:hAnsi="Times" w:cs="Times"/>
          <w:b/>
          <w:bCs/>
          <w:sz w:val="20"/>
          <w:szCs w:val="20"/>
          <w:lang w:eastAsia="ko-KR"/>
        </w:rPr>
        <w:t xml:space="preserve">Proposal </w:t>
      </w:r>
      <w:r w:rsidR="001B0618">
        <w:rPr>
          <w:rFonts w:ascii="Times" w:eastAsia="맑은 고딕" w:hAnsi="Times" w:cs="Times"/>
          <w:b/>
          <w:bCs/>
          <w:sz w:val="20"/>
          <w:szCs w:val="20"/>
          <w:lang w:eastAsia="ko-KR"/>
        </w:rPr>
        <w:fldChar w:fldCharType="begin"/>
      </w:r>
      <w:r w:rsidR="001B0618">
        <w:rPr>
          <w:rFonts w:ascii="Times" w:eastAsia="맑은 고딕" w:hAnsi="Times" w:cs="Times"/>
          <w:b/>
          <w:bCs/>
          <w:sz w:val="20"/>
          <w:szCs w:val="20"/>
          <w:lang w:eastAsia="ko-KR"/>
        </w:rPr>
        <w:instrText xml:space="preserve"> SEQ Proposal \* ARABIC </w:instrText>
      </w:r>
      <w:r w:rsidR="001B0618">
        <w:rPr>
          <w:rFonts w:ascii="Times" w:eastAsia="맑은 고딕" w:hAnsi="Times" w:cs="Times"/>
          <w:b/>
          <w:bCs/>
          <w:sz w:val="20"/>
          <w:szCs w:val="20"/>
          <w:lang w:eastAsia="ko-KR"/>
        </w:rPr>
        <w:fldChar w:fldCharType="separate"/>
      </w:r>
      <w:r w:rsidR="001B0618">
        <w:rPr>
          <w:rFonts w:ascii="Times" w:eastAsia="맑은 고딕" w:hAnsi="Times" w:cs="Times"/>
          <w:b/>
          <w:bCs/>
          <w:noProof/>
          <w:sz w:val="20"/>
          <w:szCs w:val="20"/>
          <w:lang w:eastAsia="ko-KR"/>
        </w:rPr>
        <w:t>2</w:t>
      </w:r>
      <w:r w:rsidR="001B0618">
        <w:rPr>
          <w:rFonts w:ascii="Times" w:eastAsia="맑은 고딕" w:hAnsi="Times" w:cs="Times"/>
          <w:b/>
          <w:bCs/>
          <w:sz w:val="20"/>
          <w:szCs w:val="20"/>
          <w:lang w:eastAsia="ko-KR"/>
        </w:rPr>
        <w:fldChar w:fldCharType="end"/>
      </w:r>
      <w:r w:rsidRPr="00561E23">
        <w:rPr>
          <w:rFonts w:ascii="Times" w:eastAsia="맑은 고딕" w:hAnsi="Times" w:cs="Times"/>
          <w:b/>
          <w:bCs/>
          <w:sz w:val="20"/>
          <w:szCs w:val="20"/>
          <w:lang w:eastAsia="ko-KR"/>
        </w:rPr>
        <w:t>: When the UE cannot include all requested information within a single message, allow the network to provide an explicit priority/ordering so that the most relevant items are delivered first.</w:t>
      </w:r>
      <w:bookmarkEnd w:id="4"/>
    </w:p>
    <w:p w14:paraId="6CEA738B" w14:textId="77777777" w:rsidR="00561E23" w:rsidRPr="00D233A8" w:rsidRDefault="00561E23" w:rsidP="00D233A8">
      <w:pPr>
        <w:suppressAutoHyphens/>
        <w:spacing w:before="120" w:after="120"/>
        <w:rPr>
          <w:rFonts w:ascii="Times" w:eastAsia="맑은 고딕" w:hAnsi="Times" w:cs="Times"/>
          <w:sz w:val="20"/>
          <w:szCs w:val="20"/>
          <w:lang w:eastAsia="ko-KR"/>
        </w:rPr>
      </w:pPr>
    </w:p>
    <w:p w14:paraId="03B5C1F7" w14:textId="77777777" w:rsidR="00D233A8" w:rsidRPr="00D233A8" w:rsidRDefault="00D233A8" w:rsidP="00D233A8">
      <w:pPr>
        <w:suppressAutoHyphens/>
        <w:spacing w:before="120" w:after="120"/>
        <w:rPr>
          <w:rFonts w:ascii="Times" w:eastAsia="맑은 고딕" w:hAnsi="Times" w:cs="Times"/>
          <w:sz w:val="20"/>
          <w:szCs w:val="20"/>
          <w:lang w:eastAsia="ko-KR"/>
        </w:rPr>
      </w:pPr>
      <w:r w:rsidRPr="00D233A8">
        <w:rPr>
          <w:rFonts w:ascii="Times" w:eastAsia="맑은 고딕" w:hAnsi="Times" w:cs="Times"/>
          <w:sz w:val="20"/>
          <w:szCs w:val="20"/>
          <w:lang w:eastAsia="ko-KR"/>
        </w:rPr>
        <w:t>Key aspects include:</w:t>
      </w:r>
    </w:p>
    <w:p w14:paraId="6EDEDD0C" w14:textId="3F2A6CF1" w:rsidR="00D233A8" w:rsidRPr="00561E23" w:rsidRDefault="00D233A8" w:rsidP="00561E23">
      <w:pPr>
        <w:pStyle w:val="af3"/>
        <w:numPr>
          <w:ilvl w:val="0"/>
          <w:numId w:val="29"/>
        </w:numPr>
        <w:suppressAutoHyphens/>
        <w:spacing w:before="120" w:after="120"/>
        <w:rPr>
          <w:rFonts w:ascii="Times" w:eastAsia="맑은 고딕" w:hAnsi="Times" w:cs="Times"/>
          <w:sz w:val="20"/>
          <w:szCs w:val="20"/>
          <w:lang w:eastAsia="ko-KR"/>
        </w:rPr>
      </w:pPr>
      <w:r w:rsidRPr="00561E23">
        <w:rPr>
          <w:rFonts w:ascii="Times" w:eastAsia="맑은 고딕" w:hAnsi="Times" w:cs="Times"/>
          <w:sz w:val="20"/>
          <w:szCs w:val="20"/>
          <w:lang w:eastAsia="ko-KR"/>
        </w:rPr>
        <w:t>Determinism: network-driven ordering reduces ambiguity compared to UE-autonomous omission decisions.</w:t>
      </w:r>
    </w:p>
    <w:p w14:paraId="76D2F7AA" w14:textId="749DA324" w:rsidR="00D233A8" w:rsidRPr="00561E23" w:rsidRDefault="00D233A8" w:rsidP="00561E23">
      <w:pPr>
        <w:pStyle w:val="af3"/>
        <w:numPr>
          <w:ilvl w:val="0"/>
          <w:numId w:val="29"/>
        </w:numPr>
        <w:suppressAutoHyphens/>
        <w:spacing w:before="120" w:after="120"/>
        <w:rPr>
          <w:rFonts w:ascii="Times" w:eastAsia="맑은 고딕" w:hAnsi="Times" w:cs="Times"/>
          <w:sz w:val="20"/>
          <w:szCs w:val="20"/>
          <w:lang w:eastAsia="ko-KR"/>
        </w:rPr>
      </w:pPr>
      <w:r w:rsidRPr="00561E23">
        <w:rPr>
          <w:rFonts w:ascii="Times" w:eastAsia="맑은 고딕" w:hAnsi="Times" w:cs="Times"/>
          <w:sz w:val="20"/>
          <w:szCs w:val="20"/>
          <w:lang w:eastAsia="ko-KR"/>
        </w:rPr>
        <w:t>Robustness: ensure the highest-priority information is available for configuration even under size constraints.</w:t>
      </w:r>
    </w:p>
    <w:p w14:paraId="16741A97" w14:textId="604FBCDA" w:rsidR="00D233A8" w:rsidRPr="00561E23" w:rsidRDefault="00D233A8" w:rsidP="00561E23">
      <w:pPr>
        <w:pStyle w:val="af3"/>
        <w:numPr>
          <w:ilvl w:val="0"/>
          <w:numId w:val="29"/>
        </w:numPr>
        <w:suppressAutoHyphens/>
        <w:spacing w:before="120" w:after="120"/>
        <w:rPr>
          <w:rFonts w:ascii="Times" w:eastAsia="맑은 고딕" w:hAnsi="Times" w:cs="Times"/>
          <w:sz w:val="20"/>
          <w:szCs w:val="20"/>
          <w:lang w:eastAsia="ko-KR"/>
        </w:rPr>
      </w:pPr>
      <w:r w:rsidRPr="00561E23">
        <w:rPr>
          <w:rFonts w:ascii="Times" w:eastAsia="맑은 고딕" w:hAnsi="Times" w:cs="Times"/>
          <w:sz w:val="20"/>
          <w:szCs w:val="20"/>
          <w:lang w:eastAsia="ko-KR"/>
        </w:rPr>
        <w:t>Simplicity: prioritization should be expressed at a coarse granularity (e.g., by reporting category) to keep signalling and implementation simple.</w:t>
      </w:r>
    </w:p>
    <w:p w14:paraId="0830F897" w14:textId="77777777" w:rsidR="0006129A" w:rsidRPr="00D233A8" w:rsidRDefault="0006129A" w:rsidP="00D233A8">
      <w:pPr>
        <w:suppressAutoHyphens/>
        <w:spacing w:before="120" w:after="120"/>
        <w:rPr>
          <w:rFonts w:ascii="Times" w:eastAsia="맑은 고딕" w:hAnsi="Times" w:cs="Times"/>
          <w:sz w:val="20"/>
          <w:szCs w:val="20"/>
          <w:lang w:eastAsia="ko-KR"/>
        </w:rPr>
      </w:pPr>
    </w:p>
    <w:p w14:paraId="7F2CC0A2" w14:textId="7109617F" w:rsidR="00D233A8" w:rsidRPr="0006129A" w:rsidRDefault="00D233A8" w:rsidP="0006129A">
      <w:pPr>
        <w:pStyle w:val="3"/>
        <w:numPr>
          <w:ilvl w:val="0"/>
          <w:numId w:val="0"/>
        </w:numPr>
        <w:ind w:left="720" w:hanging="720"/>
        <w:rPr>
          <w:rFonts w:eastAsiaTheme="minorEastAsia"/>
          <w:lang w:eastAsia="ko-KR"/>
        </w:rPr>
      </w:pPr>
      <w:r w:rsidRPr="0006129A">
        <w:t>2.2.3</w:t>
      </w:r>
      <w:r w:rsidRPr="0006129A">
        <w:tab/>
        <w:t>Filter validity</w:t>
      </w:r>
    </w:p>
    <w:p w14:paraId="72E70660" w14:textId="3AD85D9A" w:rsidR="00D233A8" w:rsidRPr="00561E23" w:rsidRDefault="00D233A8" w:rsidP="00561E23">
      <w:pPr>
        <w:suppressAutoHyphens/>
        <w:spacing w:before="120" w:after="120"/>
        <w:ind w:leftChars="100" w:left="240"/>
        <w:rPr>
          <w:rFonts w:ascii="Times" w:eastAsia="맑은 고딕" w:hAnsi="Times" w:cs="Times"/>
          <w:b/>
          <w:bCs/>
          <w:sz w:val="20"/>
          <w:szCs w:val="20"/>
          <w:lang w:eastAsia="ko-KR"/>
        </w:rPr>
      </w:pPr>
      <w:bookmarkStart w:id="5" w:name="_Ref220485762"/>
      <w:r w:rsidRPr="00561E23">
        <w:rPr>
          <w:rFonts w:ascii="Times" w:eastAsia="맑은 고딕" w:hAnsi="Times" w:cs="Times"/>
          <w:b/>
          <w:bCs/>
          <w:sz w:val="20"/>
          <w:szCs w:val="20"/>
          <w:lang w:eastAsia="ko-KR"/>
        </w:rPr>
        <w:t xml:space="preserve">Proposal </w:t>
      </w:r>
      <w:r w:rsidR="001B0618">
        <w:rPr>
          <w:rFonts w:ascii="Times" w:eastAsia="맑은 고딕" w:hAnsi="Times" w:cs="Times"/>
          <w:b/>
          <w:bCs/>
          <w:sz w:val="20"/>
          <w:szCs w:val="20"/>
          <w:lang w:eastAsia="ko-KR"/>
        </w:rPr>
        <w:fldChar w:fldCharType="begin"/>
      </w:r>
      <w:r w:rsidR="001B0618">
        <w:rPr>
          <w:rFonts w:ascii="Times" w:eastAsia="맑은 고딕" w:hAnsi="Times" w:cs="Times"/>
          <w:b/>
          <w:bCs/>
          <w:sz w:val="20"/>
          <w:szCs w:val="20"/>
          <w:lang w:eastAsia="ko-KR"/>
        </w:rPr>
        <w:instrText xml:space="preserve"> SEQ Proposal \* ARABIC </w:instrText>
      </w:r>
      <w:r w:rsidR="001B0618">
        <w:rPr>
          <w:rFonts w:ascii="Times" w:eastAsia="맑은 고딕" w:hAnsi="Times" w:cs="Times"/>
          <w:b/>
          <w:bCs/>
          <w:sz w:val="20"/>
          <w:szCs w:val="20"/>
          <w:lang w:eastAsia="ko-KR"/>
        </w:rPr>
        <w:fldChar w:fldCharType="separate"/>
      </w:r>
      <w:r w:rsidR="001B0618">
        <w:rPr>
          <w:rFonts w:ascii="Times" w:eastAsia="맑은 고딕" w:hAnsi="Times" w:cs="Times"/>
          <w:b/>
          <w:bCs/>
          <w:noProof/>
          <w:sz w:val="20"/>
          <w:szCs w:val="20"/>
          <w:lang w:eastAsia="ko-KR"/>
        </w:rPr>
        <w:t>3</w:t>
      </w:r>
      <w:r w:rsidR="001B0618">
        <w:rPr>
          <w:rFonts w:ascii="Times" w:eastAsia="맑은 고딕" w:hAnsi="Times" w:cs="Times"/>
          <w:b/>
          <w:bCs/>
          <w:sz w:val="20"/>
          <w:szCs w:val="20"/>
          <w:lang w:eastAsia="ko-KR"/>
        </w:rPr>
        <w:fldChar w:fldCharType="end"/>
      </w:r>
      <w:r w:rsidRPr="00561E23">
        <w:rPr>
          <w:rFonts w:ascii="Times" w:eastAsia="맑은 고딕" w:hAnsi="Times" w:cs="Times"/>
          <w:b/>
          <w:bCs/>
          <w:sz w:val="20"/>
          <w:szCs w:val="20"/>
          <w:lang w:eastAsia="ko-KR"/>
        </w:rPr>
        <w:t>: Allow the enquiry scope to carry a validity constraint (e.g., time and/or area scope) to balance signalling reduction against excessive re-enquiries during mobility.</w:t>
      </w:r>
      <w:bookmarkEnd w:id="5"/>
    </w:p>
    <w:p w14:paraId="3F57AB2E" w14:textId="77777777" w:rsidR="00561E23" w:rsidRPr="00D233A8" w:rsidRDefault="00561E23" w:rsidP="00D233A8">
      <w:pPr>
        <w:suppressAutoHyphens/>
        <w:spacing w:before="120" w:after="120"/>
        <w:rPr>
          <w:rFonts w:ascii="Times" w:eastAsia="맑은 고딕" w:hAnsi="Times" w:cs="Times"/>
          <w:sz w:val="20"/>
          <w:szCs w:val="20"/>
          <w:lang w:eastAsia="ko-KR"/>
        </w:rPr>
      </w:pPr>
    </w:p>
    <w:p w14:paraId="23EC9713" w14:textId="77777777" w:rsidR="00D233A8" w:rsidRPr="00D233A8" w:rsidRDefault="00D233A8" w:rsidP="00D233A8">
      <w:pPr>
        <w:suppressAutoHyphens/>
        <w:spacing w:before="120" w:after="120"/>
        <w:rPr>
          <w:rFonts w:ascii="Times" w:eastAsia="맑은 고딕" w:hAnsi="Times" w:cs="Times"/>
          <w:sz w:val="20"/>
          <w:szCs w:val="20"/>
          <w:lang w:eastAsia="ko-KR"/>
        </w:rPr>
      </w:pPr>
      <w:r w:rsidRPr="00D233A8">
        <w:rPr>
          <w:rFonts w:ascii="Times" w:eastAsia="맑은 고딕" w:hAnsi="Times" w:cs="Times"/>
          <w:sz w:val="20"/>
          <w:szCs w:val="20"/>
          <w:lang w:eastAsia="ko-KR"/>
        </w:rPr>
        <w:t>Key aspects include:</w:t>
      </w:r>
    </w:p>
    <w:p w14:paraId="466C73AB" w14:textId="6BE7CA45" w:rsidR="00D233A8" w:rsidRPr="00561E23" w:rsidRDefault="00D233A8" w:rsidP="00561E23">
      <w:pPr>
        <w:pStyle w:val="af3"/>
        <w:numPr>
          <w:ilvl w:val="0"/>
          <w:numId w:val="33"/>
        </w:numPr>
        <w:suppressAutoHyphens/>
        <w:spacing w:before="120" w:after="120"/>
        <w:rPr>
          <w:rFonts w:ascii="Times" w:eastAsia="맑은 고딕" w:hAnsi="Times" w:cs="Times"/>
          <w:sz w:val="20"/>
          <w:szCs w:val="20"/>
          <w:lang w:eastAsia="ko-KR"/>
        </w:rPr>
      </w:pPr>
      <w:r w:rsidRPr="00561E23">
        <w:rPr>
          <w:rFonts w:ascii="Times" w:eastAsia="맑은 고딕" w:hAnsi="Times" w:cs="Times"/>
          <w:sz w:val="20"/>
          <w:szCs w:val="20"/>
          <w:lang w:eastAsia="ko-KR"/>
        </w:rPr>
        <w:t>Balance: avoid overly narrow scoping that triggers frequent re-enquiry as the UE moves.</w:t>
      </w:r>
    </w:p>
    <w:p w14:paraId="499E30B3" w14:textId="2366F3F9" w:rsidR="00D233A8" w:rsidRPr="00561E23" w:rsidRDefault="00D233A8" w:rsidP="00561E23">
      <w:pPr>
        <w:pStyle w:val="af3"/>
        <w:numPr>
          <w:ilvl w:val="0"/>
          <w:numId w:val="33"/>
        </w:numPr>
        <w:suppressAutoHyphens/>
        <w:spacing w:before="120" w:after="120"/>
        <w:rPr>
          <w:rFonts w:ascii="Times" w:eastAsia="맑은 고딕" w:hAnsi="Times" w:cs="Times"/>
          <w:sz w:val="20"/>
          <w:szCs w:val="20"/>
          <w:lang w:eastAsia="ko-KR"/>
        </w:rPr>
      </w:pPr>
      <w:r w:rsidRPr="00561E23">
        <w:rPr>
          <w:rFonts w:ascii="Times" w:eastAsia="맑은 고딕" w:hAnsi="Times" w:cs="Times"/>
          <w:sz w:val="20"/>
          <w:szCs w:val="20"/>
          <w:lang w:eastAsia="ko-KR"/>
        </w:rPr>
        <w:t>Operator-friendly: validity can map to operational domains (e.g., validity time or region/area scope).</w:t>
      </w:r>
    </w:p>
    <w:p w14:paraId="54BF2B1A" w14:textId="1288AB68" w:rsidR="00D233A8" w:rsidRPr="00561E23" w:rsidRDefault="00D233A8" w:rsidP="00561E23">
      <w:pPr>
        <w:pStyle w:val="af3"/>
        <w:numPr>
          <w:ilvl w:val="0"/>
          <w:numId w:val="33"/>
        </w:numPr>
        <w:suppressAutoHyphens/>
        <w:spacing w:before="120" w:after="120"/>
        <w:rPr>
          <w:rFonts w:ascii="Times" w:eastAsia="맑은 고딕" w:hAnsi="Times" w:cs="Times"/>
          <w:sz w:val="20"/>
          <w:szCs w:val="20"/>
          <w:lang w:eastAsia="ko-KR"/>
        </w:rPr>
      </w:pPr>
      <w:r w:rsidRPr="00561E23">
        <w:rPr>
          <w:rFonts w:ascii="Times" w:eastAsia="맑은 고딕" w:hAnsi="Times" w:cs="Times"/>
          <w:sz w:val="20"/>
          <w:szCs w:val="20"/>
          <w:lang w:eastAsia="ko-KR"/>
        </w:rPr>
        <w:t>Predictability: explicit validity helps UE and gNB coordinate when previously acquired scoped information can still be relied upon.</w:t>
      </w:r>
    </w:p>
    <w:p w14:paraId="3ED21F5E" w14:textId="77777777" w:rsidR="0006129A" w:rsidRPr="00D233A8" w:rsidRDefault="0006129A" w:rsidP="00D233A8">
      <w:pPr>
        <w:suppressAutoHyphens/>
        <w:spacing w:before="120" w:after="120"/>
        <w:rPr>
          <w:rFonts w:ascii="Times" w:eastAsia="맑은 고딕" w:hAnsi="Times" w:cs="Times"/>
          <w:sz w:val="20"/>
          <w:szCs w:val="20"/>
          <w:lang w:eastAsia="ko-KR"/>
        </w:rPr>
      </w:pPr>
    </w:p>
    <w:p w14:paraId="44E569C0" w14:textId="5BB5B5A3" w:rsidR="00D233A8" w:rsidRPr="0006129A" w:rsidRDefault="00D233A8" w:rsidP="0006129A">
      <w:pPr>
        <w:pStyle w:val="3"/>
        <w:numPr>
          <w:ilvl w:val="0"/>
          <w:numId w:val="0"/>
        </w:numPr>
        <w:ind w:left="720" w:hanging="720"/>
        <w:rPr>
          <w:rFonts w:eastAsiaTheme="minorEastAsia"/>
          <w:lang w:eastAsia="ko-KR"/>
        </w:rPr>
      </w:pPr>
      <w:r w:rsidRPr="0006129A">
        <w:t>2.2.4</w:t>
      </w:r>
      <w:r w:rsidRPr="0006129A">
        <w:tab/>
        <w:t>Incremental reporting</w:t>
      </w:r>
    </w:p>
    <w:p w14:paraId="3016B468" w14:textId="11C2EFDB" w:rsidR="00D233A8" w:rsidRPr="00561E23" w:rsidRDefault="00D233A8" w:rsidP="00561E23">
      <w:pPr>
        <w:suppressAutoHyphens/>
        <w:spacing w:before="120" w:after="120"/>
        <w:ind w:leftChars="100" w:left="240"/>
        <w:rPr>
          <w:rFonts w:ascii="Times" w:eastAsia="맑은 고딕" w:hAnsi="Times" w:cs="Times"/>
          <w:b/>
          <w:bCs/>
          <w:sz w:val="20"/>
          <w:szCs w:val="20"/>
          <w:lang w:eastAsia="ko-KR"/>
        </w:rPr>
      </w:pPr>
      <w:bookmarkStart w:id="6" w:name="_Ref220485764"/>
      <w:r w:rsidRPr="00561E23">
        <w:rPr>
          <w:rFonts w:ascii="Times" w:eastAsia="맑은 고딕" w:hAnsi="Times" w:cs="Times"/>
          <w:b/>
          <w:bCs/>
          <w:sz w:val="20"/>
          <w:szCs w:val="20"/>
          <w:lang w:eastAsia="ko-KR"/>
        </w:rPr>
        <w:t xml:space="preserve">Proposal </w:t>
      </w:r>
      <w:r w:rsidR="001B0618">
        <w:rPr>
          <w:rFonts w:ascii="Times" w:eastAsia="맑은 고딕" w:hAnsi="Times" w:cs="Times"/>
          <w:b/>
          <w:bCs/>
          <w:sz w:val="20"/>
          <w:szCs w:val="20"/>
          <w:lang w:eastAsia="ko-KR"/>
        </w:rPr>
        <w:fldChar w:fldCharType="begin"/>
      </w:r>
      <w:r w:rsidR="001B0618">
        <w:rPr>
          <w:rFonts w:ascii="Times" w:eastAsia="맑은 고딕" w:hAnsi="Times" w:cs="Times"/>
          <w:b/>
          <w:bCs/>
          <w:sz w:val="20"/>
          <w:szCs w:val="20"/>
          <w:lang w:eastAsia="ko-KR"/>
        </w:rPr>
        <w:instrText xml:space="preserve"> SEQ Proposal \* ARABIC </w:instrText>
      </w:r>
      <w:r w:rsidR="001B0618">
        <w:rPr>
          <w:rFonts w:ascii="Times" w:eastAsia="맑은 고딕" w:hAnsi="Times" w:cs="Times"/>
          <w:b/>
          <w:bCs/>
          <w:sz w:val="20"/>
          <w:szCs w:val="20"/>
          <w:lang w:eastAsia="ko-KR"/>
        </w:rPr>
        <w:fldChar w:fldCharType="separate"/>
      </w:r>
      <w:r w:rsidR="001B0618">
        <w:rPr>
          <w:rFonts w:ascii="Times" w:eastAsia="맑은 고딕" w:hAnsi="Times" w:cs="Times"/>
          <w:b/>
          <w:bCs/>
          <w:noProof/>
          <w:sz w:val="20"/>
          <w:szCs w:val="20"/>
          <w:lang w:eastAsia="ko-KR"/>
        </w:rPr>
        <w:t>4</w:t>
      </w:r>
      <w:r w:rsidR="001B0618">
        <w:rPr>
          <w:rFonts w:ascii="Times" w:eastAsia="맑은 고딕" w:hAnsi="Times" w:cs="Times"/>
          <w:b/>
          <w:bCs/>
          <w:sz w:val="20"/>
          <w:szCs w:val="20"/>
          <w:lang w:eastAsia="ko-KR"/>
        </w:rPr>
        <w:fldChar w:fldCharType="end"/>
      </w:r>
      <w:r w:rsidRPr="00561E23">
        <w:rPr>
          <w:rFonts w:ascii="Times" w:eastAsia="맑은 고딕" w:hAnsi="Times" w:cs="Times"/>
          <w:b/>
          <w:bCs/>
          <w:sz w:val="20"/>
          <w:szCs w:val="20"/>
          <w:lang w:eastAsia="ko-KR"/>
        </w:rPr>
        <w:t xml:space="preserve">: When previously accepted </w:t>
      </w:r>
      <w:r w:rsidR="000A54B6">
        <w:rPr>
          <w:rFonts w:ascii="Times" w:eastAsia="맑은 고딕" w:hAnsi="Times" w:cs="Times" w:hint="eastAsia"/>
          <w:b/>
          <w:bCs/>
          <w:sz w:val="20"/>
          <w:szCs w:val="20"/>
          <w:lang w:eastAsia="ko-KR"/>
        </w:rPr>
        <w:t xml:space="preserve">UE </w:t>
      </w:r>
      <w:r w:rsidRPr="00561E23">
        <w:rPr>
          <w:rFonts w:ascii="Times" w:eastAsia="맑은 고딕" w:hAnsi="Times" w:cs="Times"/>
          <w:b/>
          <w:bCs/>
          <w:sz w:val="20"/>
          <w:szCs w:val="20"/>
          <w:lang w:eastAsia="ko-KR"/>
        </w:rPr>
        <w:t>capability information exists, allow the UE to provide an incremental report that focuses on changes, while maintaining a clear fallback to full reporting when needed.</w:t>
      </w:r>
      <w:bookmarkEnd w:id="6"/>
    </w:p>
    <w:p w14:paraId="361AA7AA" w14:textId="77777777" w:rsidR="00561E23" w:rsidRDefault="00561E23" w:rsidP="00D233A8">
      <w:pPr>
        <w:suppressAutoHyphens/>
        <w:spacing w:before="120" w:after="120"/>
        <w:rPr>
          <w:rFonts w:ascii="Times" w:eastAsia="맑은 고딕" w:hAnsi="Times" w:cs="Times"/>
          <w:sz w:val="20"/>
          <w:szCs w:val="20"/>
          <w:lang w:eastAsia="ko-KR"/>
        </w:rPr>
      </w:pPr>
    </w:p>
    <w:p w14:paraId="7213C275" w14:textId="05089A78" w:rsidR="00D233A8" w:rsidRPr="00D233A8" w:rsidRDefault="00D233A8" w:rsidP="00D233A8">
      <w:pPr>
        <w:suppressAutoHyphens/>
        <w:spacing w:before="120" w:after="120"/>
        <w:rPr>
          <w:rFonts w:ascii="Times" w:eastAsia="맑은 고딕" w:hAnsi="Times" w:cs="Times"/>
          <w:sz w:val="20"/>
          <w:szCs w:val="20"/>
          <w:lang w:eastAsia="ko-KR"/>
        </w:rPr>
      </w:pPr>
      <w:r w:rsidRPr="00D233A8">
        <w:rPr>
          <w:rFonts w:ascii="Times" w:eastAsia="맑은 고딕" w:hAnsi="Times" w:cs="Times"/>
          <w:sz w:val="20"/>
          <w:szCs w:val="20"/>
          <w:lang w:eastAsia="ko-KR"/>
        </w:rPr>
        <w:t>Key aspects include:</w:t>
      </w:r>
    </w:p>
    <w:p w14:paraId="7B180A0C" w14:textId="5EA859A6" w:rsidR="00D233A8" w:rsidRPr="00D233A8" w:rsidRDefault="00D233A8" w:rsidP="00694B17">
      <w:pPr>
        <w:pStyle w:val="af3"/>
        <w:numPr>
          <w:ilvl w:val="0"/>
          <w:numId w:val="33"/>
        </w:numPr>
        <w:suppressAutoHyphens/>
        <w:spacing w:before="120" w:after="120"/>
        <w:rPr>
          <w:rFonts w:ascii="Times" w:eastAsia="맑은 고딕" w:hAnsi="Times" w:cs="Times"/>
          <w:sz w:val="20"/>
          <w:szCs w:val="20"/>
          <w:lang w:eastAsia="ko-KR"/>
        </w:rPr>
      </w:pPr>
      <w:r w:rsidRPr="00D233A8">
        <w:rPr>
          <w:rFonts w:ascii="Times" w:eastAsia="맑은 고딕" w:hAnsi="Times" w:cs="Times"/>
          <w:sz w:val="20"/>
          <w:szCs w:val="20"/>
          <w:lang w:eastAsia="ko-KR"/>
        </w:rPr>
        <w:t>Baseline reference: enable the UE to leverage a previously accepted baseline to reduce repeated signalling.</w:t>
      </w:r>
    </w:p>
    <w:p w14:paraId="64465ED3" w14:textId="18BDDCA5" w:rsidR="00D233A8" w:rsidRPr="00D233A8" w:rsidRDefault="00D233A8" w:rsidP="00694B17">
      <w:pPr>
        <w:pStyle w:val="af3"/>
        <w:numPr>
          <w:ilvl w:val="0"/>
          <w:numId w:val="33"/>
        </w:numPr>
        <w:suppressAutoHyphens/>
        <w:spacing w:before="120" w:after="120"/>
        <w:rPr>
          <w:rFonts w:ascii="Times" w:eastAsia="맑은 고딕" w:hAnsi="Times" w:cs="Times"/>
          <w:sz w:val="20"/>
          <w:szCs w:val="20"/>
          <w:lang w:eastAsia="ko-KR"/>
        </w:rPr>
      </w:pPr>
      <w:r w:rsidRPr="00D233A8">
        <w:rPr>
          <w:rFonts w:ascii="Times" w:eastAsia="맑은 고딕" w:hAnsi="Times" w:cs="Times"/>
          <w:sz w:val="20"/>
          <w:szCs w:val="20"/>
          <w:lang w:eastAsia="ko-KR"/>
        </w:rPr>
        <w:lastRenderedPageBreak/>
        <w:t>Change-focused content: limit reporting to changes when feasible, while leaving implementation-specific mapping details to the UE.</w:t>
      </w:r>
    </w:p>
    <w:p w14:paraId="14649D2D" w14:textId="43BA2006" w:rsidR="00D233A8" w:rsidRPr="00D233A8" w:rsidRDefault="00D233A8" w:rsidP="00694B17">
      <w:pPr>
        <w:pStyle w:val="af3"/>
        <w:numPr>
          <w:ilvl w:val="0"/>
          <w:numId w:val="33"/>
        </w:numPr>
        <w:suppressAutoHyphens/>
        <w:spacing w:before="120" w:after="120"/>
        <w:rPr>
          <w:rFonts w:ascii="Times" w:eastAsia="맑은 고딕" w:hAnsi="Times" w:cs="Times"/>
          <w:sz w:val="20"/>
          <w:szCs w:val="20"/>
          <w:lang w:eastAsia="ko-KR"/>
        </w:rPr>
      </w:pPr>
      <w:r w:rsidRPr="00D233A8">
        <w:rPr>
          <w:rFonts w:ascii="Times" w:eastAsia="맑은 고딕" w:hAnsi="Times" w:cs="Times"/>
          <w:sz w:val="20"/>
          <w:szCs w:val="20"/>
          <w:lang w:eastAsia="ko-KR"/>
        </w:rPr>
        <w:t>Fallback: if the baseline is unknown/outdated or the delta cannot be applied, revert to full reporting to preserve correctness.</w:t>
      </w:r>
    </w:p>
    <w:p w14:paraId="65358D61" w14:textId="77777777" w:rsidR="00003706" w:rsidRPr="00542305" w:rsidRDefault="00003706" w:rsidP="00003706">
      <w:pPr>
        <w:pStyle w:val="af3"/>
        <w:widowControl w:val="0"/>
        <w:numPr>
          <w:ilvl w:val="1"/>
          <w:numId w:val="1"/>
        </w:numPr>
        <w:spacing w:before="180" w:after="180"/>
        <w:contextualSpacing w:val="0"/>
        <w:outlineLvl w:val="1"/>
        <w:rPr>
          <w:rFonts w:ascii="Arial" w:hAnsi="Arial" w:cs="Times New Roman"/>
          <w:vanish/>
          <w:sz w:val="32"/>
          <w:szCs w:val="20"/>
          <w:lang w:eastAsia="en-US"/>
        </w:rPr>
      </w:pPr>
    </w:p>
    <w:p w14:paraId="3C96865D" w14:textId="77777777" w:rsidR="00003706" w:rsidRPr="00542305" w:rsidRDefault="00003706" w:rsidP="00003706">
      <w:pPr>
        <w:pStyle w:val="af3"/>
        <w:widowControl w:val="0"/>
        <w:numPr>
          <w:ilvl w:val="1"/>
          <w:numId w:val="1"/>
        </w:numPr>
        <w:spacing w:before="180" w:after="180"/>
        <w:contextualSpacing w:val="0"/>
        <w:outlineLvl w:val="1"/>
        <w:rPr>
          <w:rFonts w:ascii="Arial" w:hAnsi="Arial" w:cs="Times New Roman"/>
          <w:vanish/>
          <w:sz w:val="32"/>
          <w:szCs w:val="20"/>
          <w:lang w:eastAsia="en-US"/>
        </w:rPr>
      </w:pPr>
    </w:p>
    <w:p w14:paraId="78F50134" w14:textId="77777777" w:rsidR="006E19A2" w:rsidRDefault="006E19A2" w:rsidP="006E19A2">
      <w:pPr>
        <w:suppressAutoHyphens/>
        <w:spacing w:before="120" w:after="120"/>
        <w:rPr>
          <w:rFonts w:ascii="Times" w:eastAsia="맑은 고딕" w:hAnsi="Times" w:cs="Times"/>
          <w:b/>
          <w:bCs/>
          <w:sz w:val="20"/>
          <w:szCs w:val="20"/>
          <w:lang w:eastAsia="ko-KR"/>
        </w:rPr>
      </w:pPr>
      <w:bookmarkStart w:id="7" w:name="_Ref219215909"/>
    </w:p>
    <w:bookmarkEnd w:id="7"/>
    <w:p w14:paraId="1D1EB6D3" w14:textId="3B005E0B" w:rsidR="00B618C8" w:rsidRDefault="00984075" w:rsidP="00B618C8">
      <w:pPr>
        <w:pStyle w:val="a5"/>
        <w:ind w:leftChars="100" w:left="240"/>
        <w:jc w:val="center"/>
        <w:rPr>
          <w:rFonts w:ascii="Times New Roman" w:eastAsia="바탕" w:hAnsi="Times New Roman" w:cs="Times New Roman"/>
          <w:sz w:val="20"/>
          <w:szCs w:val="20"/>
          <w:lang w:eastAsia="ko-KR"/>
        </w:rPr>
      </w:pPr>
      <w:r w:rsidRPr="00984075">
        <w:rPr>
          <w:rFonts w:ascii="Times New Roman" w:eastAsia="바탕" w:hAnsi="Times New Roman" w:cs="Times New Roman"/>
          <w:noProof/>
          <w:sz w:val="20"/>
          <w:szCs w:val="20"/>
          <w:lang w:eastAsia="ko-KR"/>
        </w:rPr>
        <w:drawing>
          <wp:inline distT="0" distB="0" distL="0" distR="0" wp14:anchorId="1824A4B7" wp14:editId="4BF230A7">
            <wp:extent cx="3537214" cy="1170940"/>
            <wp:effectExtent l="0" t="0" r="6350" b="0"/>
            <wp:docPr id="18" name="그림 17" descr="스크린샷, 텍스트, 직사각형, 디자인이(가) 표시된 사진&#10;&#10;AI가 생성한 콘텐츠는 부정확할 수 있습니다.">
              <a:extLst xmlns:a="http://schemas.openxmlformats.org/drawingml/2006/main">
                <a:ext uri="{FF2B5EF4-FFF2-40B4-BE49-F238E27FC236}">
                  <a16:creationId xmlns:a16="http://schemas.microsoft.com/office/drawing/2014/main" id="{E84CC6EE-263C-2D8A-86ED-719F68AB75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descr="스크린샷, 텍스트, 직사각형, 디자인이(가) 표시된 사진&#10;&#10;AI가 생성한 콘텐츠는 부정확할 수 있습니다.">
                      <a:extLst>
                        <a:ext uri="{FF2B5EF4-FFF2-40B4-BE49-F238E27FC236}">
                          <a16:creationId xmlns:a16="http://schemas.microsoft.com/office/drawing/2014/main" id="{E84CC6EE-263C-2D8A-86ED-719F68AB75A3}"/>
                        </a:ext>
                      </a:extLst>
                    </pic:cNvPr>
                    <pic:cNvPicPr>
                      <a:picLocks noChangeAspect="1"/>
                    </pic:cNvPicPr>
                  </pic:nvPicPr>
                  <pic:blipFill>
                    <a:blip r:embed="rId8"/>
                    <a:stretch>
                      <a:fillRect/>
                    </a:stretch>
                  </pic:blipFill>
                  <pic:spPr>
                    <a:xfrm>
                      <a:off x="0" y="0"/>
                      <a:ext cx="3542209" cy="1172594"/>
                    </a:xfrm>
                    <a:prstGeom prst="rect">
                      <a:avLst/>
                    </a:prstGeom>
                  </pic:spPr>
                </pic:pic>
              </a:graphicData>
            </a:graphic>
          </wp:inline>
        </w:drawing>
      </w:r>
    </w:p>
    <w:p w14:paraId="3AC67340" w14:textId="6CFF7EC7" w:rsidR="00E93D7B" w:rsidRPr="006763DC" w:rsidRDefault="00E93D7B" w:rsidP="00B618C8">
      <w:pPr>
        <w:pStyle w:val="a5"/>
        <w:ind w:leftChars="100" w:left="240"/>
        <w:jc w:val="center"/>
        <w:rPr>
          <w:rFonts w:ascii="Times" w:eastAsiaTheme="minorEastAsia" w:hAnsi="Times" w:cs="Times"/>
          <w:sz w:val="20"/>
          <w:szCs w:val="20"/>
          <w:lang w:eastAsia="ko-KR"/>
        </w:rPr>
      </w:pPr>
      <w:r w:rsidRPr="00542305">
        <w:rPr>
          <w:rFonts w:ascii="Times New Roman" w:eastAsia="바탕" w:hAnsi="Times New Roman" w:cs="Times New Roman"/>
          <w:sz w:val="20"/>
          <w:szCs w:val="20"/>
          <w:lang w:eastAsia="ko-KR"/>
        </w:rPr>
        <w:t xml:space="preserve">Figure </w:t>
      </w:r>
      <w:r w:rsidRPr="00542305">
        <w:rPr>
          <w:rFonts w:ascii="Times New Roman" w:eastAsia="바탕" w:hAnsi="Times New Roman" w:cs="Times New Roman"/>
          <w:sz w:val="20"/>
          <w:szCs w:val="20"/>
          <w:lang w:eastAsia="ko-KR"/>
        </w:rPr>
        <w:fldChar w:fldCharType="begin"/>
      </w:r>
      <w:r w:rsidRPr="00542305">
        <w:rPr>
          <w:rFonts w:ascii="Times New Roman" w:eastAsia="바탕" w:hAnsi="Times New Roman" w:cs="Times New Roman"/>
          <w:sz w:val="20"/>
          <w:szCs w:val="20"/>
          <w:lang w:eastAsia="ko-KR"/>
        </w:rPr>
        <w:instrText xml:space="preserve"> SEQ Figure \* ARABIC </w:instrText>
      </w:r>
      <w:r w:rsidRPr="00542305">
        <w:rPr>
          <w:rFonts w:ascii="Times New Roman" w:eastAsia="바탕" w:hAnsi="Times New Roman" w:cs="Times New Roman"/>
          <w:sz w:val="20"/>
          <w:szCs w:val="20"/>
          <w:lang w:eastAsia="ko-KR"/>
        </w:rPr>
        <w:fldChar w:fldCharType="separate"/>
      </w:r>
      <w:r w:rsidR="00467FB2" w:rsidRPr="00542305">
        <w:rPr>
          <w:rFonts w:ascii="Times New Roman" w:eastAsia="바탕" w:hAnsi="Times New Roman" w:cs="Times New Roman"/>
          <w:sz w:val="20"/>
          <w:szCs w:val="20"/>
          <w:lang w:eastAsia="ko-KR"/>
        </w:rPr>
        <w:t>1</w:t>
      </w:r>
      <w:r w:rsidRPr="00542305">
        <w:rPr>
          <w:rFonts w:ascii="Times New Roman" w:eastAsia="바탕" w:hAnsi="Times New Roman" w:cs="Times New Roman"/>
          <w:sz w:val="20"/>
          <w:szCs w:val="20"/>
          <w:lang w:eastAsia="ko-KR"/>
        </w:rPr>
        <w:fldChar w:fldCharType="end"/>
      </w:r>
      <w:r w:rsidRPr="00542305">
        <w:rPr>
          <w:rFonts w:ascii="Times New Roman" w:eastAsia="바탕" w:hAnsi="Times New Roman" w:cs="Times New Roman" w:hint="eastAsia"/>
          <w:sz w:val="20"/>
          <w:szCs w:val="20"/>
          <w:lang w:eastAsia="ko-KR"/>
        </w:rPr>
        <w:t xml:space="preserve">. </w:t>
      </w:r>
      <w:r w:rsidR="006763DC">
        <w:rPr>
          <w:rFonts w:ascii="Times New Roman" w:eastAsia="바탕" w:hAnsi="Times New Roman" w:cs="Times New Roman" w:hint="eastAsia"/>
          <w:sz w:val="20"/>
          <w:szCs w:val="20"/>
          <w:lang w:eastAsia="ko-KR"/>
        </w:rPr>
        <w:t>S</w:t>
      </w:r>
      <w:r w:rsidR="00B618C8" w:rsidRPr="00B618C8">
        <w:rPr>
          <w:rFonts w:ascii="Times" w:hAnsi="Times" w:cs="Times"/>
          <w:sz w:val="20"/>
          <w:szCs w:val="20"/>
        </w:rPr>
        <w:t>coped enquiry and incremental reporting</w:t>
      </w:r>
      <w:r w:rsidR="006763DC">
        <w:rPr>
          <w:rFonts w:ascii="Times" w:eastAsiaTheme="minorEastAsia" w:hAnsi="Times" w:cs="Times" w:hint="eastAsia"/>
          <w:sz w:val="20"/>
          <w:szCs w:val="20"/>
          <w:lang w:eastAsia="ko-KR"/>
        </w:rPr>
        <w:t xml:space="preserve"> of UE capability</w:t>
      </w:r>
    </w:p>
    <w:p w14:paraId="4C0A1B4F" w14:textId="77777777" w:rsidR="00E93D7B" w:rsidRPr="00542305" w:rsidRDefault="00E93D7B" w:rsidP="00B618C8">
      <w:pPr>
        <w:jc w:val="center"/>
        <w:rPr>
          <w:rFonts w:eastAsiaTheme="minorEastAsia"/>
          <w:lang w:eastAsia="ko-KR"/>
        </w:rPr>
      </w:pPr>
    </w:p>
    <w:p w14:paraId="27CF5251" w14:textId="77777777" w:rsidR="000452D9" w:rsidRPr="002C309D" w:rsidRDefault="000452D9" w:rsidP="002D4CF0">
      <w:pPr>
        <w:suppressAutoHyphens/>
        <w:spacing w:before="120" w:after="120"/>
        <w:rPr>
          <w:rFonts w:ascii="Times" w:eastAsia="맑은 고딕" w:hAnsi="Times" w:cs="Times"/>
          <w:sz w:val="20"/>
          <w:szCs w:val="20"/>
          <w:lang w:eastAsia="ko-KR"/>
        </w:rPr>
      </w:pPr>
      <w:bookmarkStart w:id="8" w:name="_Ref219216129"/>
      <w:bookmarkStart w:id="9" w:name="_Ref212736931"/>
    </w:p>
    <w:bookmarkEnd w:id="8"/>
    <w:bookmarkEnd w:id="9"/>
    <w:p w14:paraId="037083CC" w14:textId="3E408D5D" w:rsidR="00756A93" w:rsidRPr="00756A93" w:rsidRDefault="00756A93" w:rsidP="00756A93">
      <w:pPr>
        <w:pStyle w:val="1"/>
        <w:tabs>
          <w:tab w:val="left" w:pos="993"/>
        </w:tabs>
        <w:rPr>
          <w:lang w:val="en-US"/>
        </w:rPr>
      </w:pPr>
      <w:r w:rsidRPr="00756A93">
        <w:rPr>
          <w:lang w:val="en-US"/>
        </w:rPr>
        <w:t>Conclusions</w:t>
      </w:r>
    </w:p>
    <w:p w14:paraId="54223B48" w14:textId="5AB5A429" w:rsidR="00907A63" w:rsidRDefault="00907A63" w:rsidP="00003706">
      <w:pPr>
        <w:suppressAutoHyphens/>
        <w:spacing w:before="120" w:after="120"/>
        <w:rPr>
          <w:rFonts w:ascii="Times" w:eastAsia="바탕" w:hAnsi="Times" w:cs="Times"/>
          <w:sz w:val="20"/>
          <w:szCs w:val="21"/>
          <w:lang w:eastAsia="ko-KR"/>
        </w:rPr>
      </w:pPr>
      <w:r w:rsidRPr="00907A63">
        <w:rPr>
          <w:rFonts w:ascii="Times" w:eastAsia="바탕" w:hAnsi="Times" w:cs="Times"/>
          <w:sz w:val="20"/>
          <w:szCs w:val="21"/>
          <w:lang w:eastAsia="ko-KR"/>
        </w:rPr>
        <w:t>We summarize the proposals as follows:</w:t>
      </w:r>
    </w:p>
    <w:p w14:paraId="1CF60311" w14:textId="5FFC2DEB" w:rsidR="001B0618" w:rsidRDefault="001B0618" w:rsidP="000A13DC">
      <w:pPr>
        <w:spacing w:after="240" w:line="276" w:lineRule="auto"/>
        <w:ind w:leftChars="100" w:left="240"/>
        <w:rPr>
          <w:rFonts w:ascii="Times" w:eastAsiaTheme="minorEastAsia" w:hAnsi="Times" w:cs="Times"/>
          <w:b/>
          <w:bCs/>
          <w:sz w:val="20"/>
          <w:szCs w:val="20"/>
          <w:lang w:eastAsia="ko-KR"/>
        </w:rPr>
      </w:pPr>
      <w:r>
        <w:rPr>
          <w:rFonts w:ascii="Times" w:eastAsiaTheme="minorEastAsia" w:hAnsi="Times" w:cs="Times"/>
          <w:b/>
          <w:bCs/>
          <w:sz w:val="20"/>
          <w:szCs w:val="20"/>
          <w:lang w:eastAsia="ko-KR"/>
        </w:rPr>
        <w:fldChar w:fldCharType="begin"/>
      </w:r>
      <w:r>
        <w:rPr>
          <w:rFonts w:ascii="Times" w:eastAsiaTheme="minorEastAsia" w:hAnsi="Times" w:cs="Times"/>
          <w:b/>
          <w:bCs/>
          <w:sz w:val="20"/>
          <w:szCs w:val="20"/>
          <w:lang w:eastAsia="ko-KR"/>
        </w:rPr>
        <w:instrText xml:space="preserve"> REF _Ref220485758 \h </w:instrText>
      </w:r>
      <w:r>
        <w:rPr>
          <w:rFonts w:ascii="Times" w:eastAsiaTheme="minorEastAsia" w:hAnsi="Times" w:cs="Times"/>
          <w:b/>
          <w:bCs/>
          <w:sz w:val="20"/>
          <w:szCs w:val="20"/>
          <w:lang w:eastAsia="ko-KR"/>
        </w:rPr>
      </w:r>
      <w:r>
        <w:rPr>
          <w:rFonts w:ascii="Times" w:eastAsiaTheme="minorEastAsia" w:hAnsi="Times" w:cs="Times"/>
          <w:b/>
          <w:bCs/>
          <w:sz w:val="20"/>
          <w:szCs w:val="20"/>
          <w:lang w:eastAsia="ko-KR"/>
        </w:rPr>
        <w:fldChar w:fldCharType="separate"/>
      </w:r>
      <w:r w:rsidR="005632C6" w:rsidRPr="00561E23">
        <w:rPr>
          <w:rFonts w:ascii="Times" w:eastAsia="맑은 고딕" w:hAnsi="Times" w:cs="Times"/>
          <w:b/>
          <w:bCs/>
          <w:sz w:val="20"/>
          <w:szCs w:val="20"/>
          <w:lang w:eastAsia="ko-KR"/>
        </w:rPr>
        <w:t xml:space="preserve">Proposal </w:t>
      </w:r>
      <w:r w:rsidR="005632C6">
        <w:rPr>
          <w:rFonts w:ascii="Times" w:eastAsia="맑은 고딕" w:hAnsi="Times" w:cs="Times"/>
          <w:b/>
          <w:bCs/>
          <w:noProof/>
          <w:sz w:val="20"/>
          <w:szCs w:val="20"/>
          <w:lang w:eastAsia="ko-KR"/>
        </w:rPr>
        <w:t>1</w:t>
      </w:r>
      <w:r w:rsidR="005632C6" w:rsidRPr="00561E23">
        <w:rPr>
          <w:rFonts w:ascii="Times" w:eastAsia="맑은 고딕" w:hAnsi="Times" w:cs="Times"/>
          <w:b/>
          <w:bCs/>
          <w:sz w:val="20"/>
          <w:szCs w:val="20"/>
          <w:lang w:eastAsia="ko-KR"/>
        </w:rPr>
        <w:t>: Enhance the enquiry so the network can request a selected scope (e.g., a subset relevant for configuration decisions) rather than relying only on coarse band-level filtering.</w:t>
      </w:r>
      <w:r>
        <w:rPr>
          <w:rFonts w:ascii="Times" w:eastAsiaTheme="minorEastAsia" w:hAnsi="Times" w:cs="Times"/>
          <w:b/>
          <w:bCs/>
          <w:sz w:val="20"/>
          <w:szCs w:val="20"/>
          <w:lang w:eastAsia="ko-KR"/>
        </w:rPr>
        <w:fldChar w:fldCharType="end"/>
      </w:r>
    </w:p>
    <w:p w14:paraId="4F3501A6" w14:textId="5E7787AA" w:rsidR="001B0618" w:rsidRDefault="001B0618" w:rsidP="000A13DC">
      <w:pPr>
        <w:spacing w:after="240" w:line="276" w:lineRule="auto"/>
        <w:ind w:leftChars="100" w:left="240"/>
        <w:rPr>
          <w:rFonts w:ascii="Times" w:eastAsiaTheme="minorEastAsia" w:hAnsi="Times" w:cs="Times"/>
          <w:b/>
          <w:bCs/>
          <w:sz w:val="20"/>
          <w:szCs w:val="20"/>
          <w:lang w:eastAsia="ko-KR"/>
        </w:rPr>
      </w:pPr>
      <w:r>
        <w:rPr>
          <w:rFonts w:ascii="Times" w:eastAsiaTheme="minorEastAsia" w:hAnsi="Times" w:cs="Times"/>
          <w:b/>
          <w:bCs/>
          <w:sz w:val="20"/>
          <w:szCs w:val="20"/>
          <w:lang w:eastAsia="ko-KR"/>
        </w:rPr>
        <w:fldChar w:fldCharType="begin"/>
      </w:r>
      <w:r>
        <w:rPr>
          <w:rFonts w:ascii="Times" w:eastAsiaTheme="minorEastAsia" w:hAnsi="Times" w:cs="Times"/>
          <w:b/>
          <w:bCs/>
          <w:sz w:val="20"/>
          <w:szCs w:val="20"/>
          <w:lang w:eastAsia="ko-KR"/>
        </w:rPr>
        <w:instrText xml:space="preserve"> REF _Ref220485760 \h </w:instrText>
      </w:r>
      <w:r>
        <w:rPr>
          <w:rFonts w:ascii="Times" w:eastAsiaTheme="minorEastAsia" w:hAnsi="Times" w:cs="Times"/>
          <w:b/>
          <w:bCs/>
          <w:sz w:val="20"/>
          <w:szCs w:val="20"/>
          <w:lang w:eastAsia="ko-KR"/>
        </w:rPr>
      </w:r>
      <w:r>
        <w:rPr>
          <w:rFonts w:ascii="Times" w:eastAsiaTheme="minorEastAsia" w:hAnsi="Times" w:cs="Times"/>
          <w:b/>
          <w:bCs/>
          <w:sz w:val="20"/>
          <w:szCs w:val="20"/>
          <w:lang w:eastAsia="ko-KR"/>
        </w:rPr>
        <w:fldChar w:fldCharType="separate"/>
      </w:r>
      <w:r w:rsidR="005632C6" w:rsidRPr="00561E23">
        <w:rPr>
          <w:rFonts w:ascii="Times" w:eastAsia="맑은 고딕" w:hAnsi="Times" w:cs="Times"/>
          <w:b/>
          <w:bCs/>
          <w:sz w:val="20"/>
          <w:szCs w:val="20"/>
          <w:lang w:eastAsia="ko-KR"/>
        </w:rPr>
        <w:t xml:space="preserve">Proposal </w:t>
      </w:r>
      <w:r w:rsidR="005632C6">
        <w:rPr>
          <w:rFonts w:ascii="Times" w:eastAsia="맑은 고딕" w:hAnsi="Times" w:cs="Times"/>
          <w:b/>
          <w:bCs/>
          <w:noProof/>
          <w:sz w:val="20"/>
          <w:szCs w:val="20"/>
          <w:lang w:eastAsia="ko-KR"/>
        </w:rPr>
        <w:t>2</w:t>
      </w:r>
      <w:r w:rsidR="005632C6" w:rsidRPr="00561E23">
        <w:rPr>
          <w:rFonts w:ascii="Times" w:eastAsia="맑은 고딕" w:hAnsi="Times" w:cs="Times"/>
          <w:b/>
          <w:bCs/>
          <w:sz w:val="20"/>
          <w:szCs w:val="20"/>
          <w:lang w:eastAsia="ko-KR"/>
        </w:rPr>
        <w:t>: When the UE cannot include all requested information within a single message, allow the network to provide an explicit priority/ordering so that the most relevant items are delivered first.</w:t>
      </w:r>
      <w:r>
        <w:rPr>
          <w:rFonts w:ascii="Times" w:eastAsiaTheme="minorEastAsia" w:hAnsi="Times" w:cs="Times"/>
          <w:b/>
          <w:bCs/>
          <w:sz w:val="20"/>
          <w:szCs w:val="20"/>
          <w:lang w:eastAsia="ko-KR"/>
        </w:rPr>
        <w:fldChar w:fldCharType="end"/>
      </w:r>
    </w:p>
    <w:p w14:paraId="2198854F" w14:textId="1B4C3B7F" w:rsidR="001B0618" w:rsidRDefault="001B0618" w:rsidP="000A13DC">
      <w:pPr>
        <w:spacing w:after="240" w:line="276" w:lineRule="auto"/>
        <w:ind w:leftChars="100" w:left="240"/>
        <w:rPr>
          <w:rFonts w:ascii="Times" w:eastAsiaTheme="minorEastAsia" w:hAnsi="Times" w:cs="Times"/>
          <w:b/>
          <w:bCs/>
          <w:sz w:val="20"/>
          <w:szCs w:val="20"/>
          <w:lang w:eastAsia="ko-KR"/>
        </w:rPr>
      </w:pPr>
      <w:r>
        <w:rPr>
          <w:rFonts w:ascii="Times" w:eastAsiaTheme="minorEastAsia" w:hAnsi="Times" w:cs="Times"/>
          <w:b/>
          <w:bCs/>
          <w:sz w:val="20"/>
          <w:szCs w:val="20"/>
          <w:lang w:eastAsia="ko-KR"/>
        </w:rPr>
        <w:fldChar w:fldCharType="begin"/>
      </w:r>
      <w:r>
        <w:rPr>
          <w:rFonts w:ascii="Times" w:eastAsiaTheme="minorEastAsia" w:hAnsi="Times" w:cs="Times"/>
          <w:b/>
          <w:bCs/>
          <w:sz w:val="20"/>
          <w:szCs w:val="20"/>
          <w:lang w:eastAsia="ko-KR"/>
        </w:rPr>
        <w:instrText xml:space="preserve"> REF _Ref220485762 \h </w:instrText>
      </w:r>
      <w:r>
        <w:rPr>
          <w:rFonts w:ascii="Times" w:eastAsiaTheme="minorEastAsia" w:hAnsi="Times" w:cs="Times"/>
          <w:b/>
          <w:bCs/>
          <w:sz w:val="20"/>
          <w:szCs w:val="20"/>
          <w:lang w:eastAsia="ko-KR"/>
        </w:rPr>
      </w:r>
      <w:r>
        <w:rPr>
          <w:rFonts w:ascii="Times" w:eastAsiaTheme="minorEastAsia" w:hAnsi="Times" w:cs="Times"/>
          <w:b/>
          <w:bCs/>
          <w:sz w:val="20"/>
          <w:szCs w:val="20"/>
          <w:lang w:eastAsia="ko-KR"/>
        </w:rPr>
        <w:fldChar w:fldCharType="separate"/>
      </w:r>
      <w:r w:rsidR="005632C6" w:rsidRPr="00561E23">
        <w:rPr>
          <w:rFonts w:ascii="Times" w:eastAsia="맑은 고딕" w:hAnsi="Times" w:cs="Times"/>
          <w:b/>
          <w:bCs/>
          <w:sz w:val="20"/>
          <w:szCs w:val="20"/>
          <w:lang w:eastAsia="ko-KR"/>
        </w:rPr>
        <w:t xml:space="preserve">Proposal </w:t>
      </w:r>
      <w:r w:rsidR="005632C6">
        <w:rPr>
          <w:rFonts w:ascii="Times" w:eastAsia="맑은 고딕" w:hAnsi="Times" w:cs="Times"/>
          <w:b/>
          <w:bCs/>
          <w:noProof/>
          <w:sz w:val="20"/>
          <w:szCs w:val="20"/>
          <w:lang w:eastAsia="ko-KR"/>
        </w:rPr>
        <w:t>3</w:t>
      </w:r>
      <w:r w:rsidR="005632C6" w:rsidRPr="00561E23">
        <w:rPr>
          <w:rFonts w:ascii="Times" w:eastAsia="맑은 고딕" w:hAnsi="Times" w:cs="Times"/>
          <w:b/>
          <w:bCs/>
          <w:sz w:val="20"/>
          <w:szCs w:val="20"/>
          <w:lang w:eastAsia="ko-KR"/>
        </w:rPr>
        <w:t>: Allow the enquiry scope to carry a validity constraint (e.g., time and/or area scope) to balance signalling reduction against excessive re-enquiries during mobility.</w:t>
      </w:r>
      <w:r>
        <w:rPr>
          <w:rFonts w:ascii="Times" w:eastAsiaTheme="minorEastAsia" w:hAnsi="Times" w:cs="Times"/>
          <w:b/>
          <w:bCs/>
          <w:sz w:val="20"/>
          <w:szCs w:val="20"/>
          <w:lang w:eastAsia="ko-KR"/>
        </w:rPr>
        <w:fldChar w:fldCharType="end"/>
      </w:r>
    </w:p>
    <w:p w14:paraId="1FBF64F9" w14:textId="7DC83FDC" w:rsidR="001C4226" w:rsidRDefault="001B0618" w:rsidP="000A13DC">
      <w:pPr>
        <w:spacing w:after="240" w:line="276" w:lineRule="auto"/>
        <w:ind w:leftChars="100" w:left="240"/>
        <w:rPr>
          <w:rFonts w:ascii="Times" w:eastAsiaTheme="minorEastAsia" w:hAnsi="Times" w:cs="Times"/>
          <w:b/>
          <w:bCs/>
          <w:sz w:val="20"/>
          <w:szCs w:val="20"/>
          <w:lang w:eastAsia="ko-KR"/>
        </w:rPr>
      </w:pPr>
      <w:r>
        <w:rPr>
          <w:rFonts w:ascii="Times" w:eastAsiaTheme="minorEastAsia" w:hAnsi="Times" w:cs="Times"/>
          <w:b/>
          <w:bCs/>
          <w:sz w:val="20"/>
          <w:szCs w:val="20"/>
          <w:lang w:eastAsia="ko-KR"/>
        </w:rPr>
        <w:fldChar w:fldCharType="begin"/>
      </w:r>
      <w:r>
        <w:rPr>
          <w:rFonts w:ascii="Times" w:eastAsiaTheme="minorEastAsia" w:hAnsi="Times" w:cs="Times"/>
          <w:b/>
          <w:bCs/>
          <w:sz w:val="20"/>
          <w:szCs w:val="20"/>
          <w:lang w:eastAsia="ko-KR"/>
        </w:rPr>
        <w:instrText xml:space="preserve"> REF _Ref220485764 \h </w:instrText>
      </w:r>
      <w:r>
        <w:rPr>
          <w:rFonts w:ascii="Times" w:eastAsiaTheme="minorEastAsia" w:hAnsi="Times" w:cs="Times"/>
          <w:b/>
          <w:bCs/>
          <w:sz w:val="20"/>
          <w:szCs w:val="20"/>
          <w:lang w:eastAsia="ko-KR"/>
        </w:rPr>
      </w:r>
      <w:r>
        <w:rPr>
          <w:rFonts w:ascii="Times" w:eastAsiaTheme="minorEastAsia" w:hAnsi="Times" w:cs="Times"/>
          <w:b/>
          <w:bCs/>
          <w:sz w:val="20"/>
          <w:szCs w:val="20"/>
          <w:lang w:eastAsia="ko-KR"/>
        </w:rPr>
        <w:fldChar w:fldCharType="separate"/>
      </w:r>
      <w:r w:rsidR="005632C6" w:rsidRPr="00561E23">
        <w:rPr>
          <w:rFonts w:ascii="Times" w:eastAsia="맑은 고딕" w:hAnsi="Times" w:cs="Times"/>
          <w:b/>
          <w:bCs/>
          <w:sz w:val="20"/>
          <w:szCs w:val="20"/>
          <w:lang w:eastAsia="ko-KR"/>
        </w:rPr>
        <w:t xml:space="preserve">Proposal </w:t>
      </w:r>
      <w:r w:rsidR="005632C6">
        <w:rPr>
          <w:rFonts w:ascii="Times" w:eastAsia="맑은 고딕" w:hAnsi="Times" w:cs="Times"/>
          <w:b/>
          <w:bCs/>
          <w:noProof/>
          <w:sz w:val="20"/>
          <w:szCs w:val="20"/>
          <w:lang w:eastAsia="ko-KR"/>
        </w:rPr>
        <w:t>4</w:t>
      </w:r>
      <w:r w:rsidR="005632C6" w:rsidRPr="00561E23">
        <w:rPr>
          <w:rFonts w:ascii="Times" w:eastAsia="맑은 고딕" w:hAnsi="Times" w:cs="Times"/>
          <w:b/>
          <w:bCs/>
          <w:sz w:val="20"/>
          <w:szCs w:val="20"/>
          <w:lang w:eastAsia="ko-KR"/>
        </w:rPr>
        <w:t xml:space="preserve">: When previously accepted </w:t>
      </w:r>
      <w:r w:rsidR="005632C6">
        <w:rPr>
          <w:rFonts w:ascii="Times" w:eastAsia="맑은 고딕" w:hAnsi="Times" w:cs="Times" w:hint="eastAsia"/>
          <w:b/>
          <w:bCs/>
          <w:sz w:val="20"/>
          <w:szCs w:val="20"/>
          <w:lang w:eastAsia="ko-KR"/>
        </w:rPr>
        <w:t xml:space="preserve">UE </w:t>
      </w:r>
      <w:r w:rsidR="005632C6" w:rsidRPr="00561E23">
        <w:rPr>
          <w:rFonts w:ascii="Times" w:eastAsia="맑은 고딕" w:hAnsi="Times" w:cs="Times"/>
          <w:b/>
          <w:bCs/>
          <w:sz w:val="20"/>
          <w:szCs w:val="20"/>
          <w:lang w:eastAsia="ko-KR"/>
        </w:rPr>
        <w:t>capability information exists, allow the UE to provide an incremental report that focuses on changes, while maintaining a clear fallback to full reporting when needed.</w:t>
      </w:r>
      <w:r>
        <w:rPr>
          <w:rFonts w:ascii="Times" w:eastAsiaTheme="minorEastAsia" w:hAnsi="Times" w:cs="Times"/>
          <w:b/>
          <w:bCs/>
          <w:sz w:val="20"/>
          <w:szCs w:val="20"/>
          <w:lang w:eastAsia="ko-KR"/>
        </w:rPr>
        <w:fldChar w:fldCharType="end"/>
      </w:r>
    </w:p>
    <w:p w14:paraId="4D1AA2A4" w14:textId="77777777" w:rsidR="001B0618" w:rsidRPr="000A13DC" w:rsidRDefault="001B0618" w:rsidP="000A13DC">
      <w:pPr>
        <w:spacing w:after="240" w:line="276" w:lineRule="auto"/>
        <w:ind w:leftChars="100" w:left="240"/>
        <w:rPr>
          <w:rFonts w:ascii="Times" w:eastAsiaTheme="minorEastAsia" w:hAnsi="Times" w:cs="Times"/>
          <w:b/>
          <w:bCs/>
          <w:sz w:val="20"/>
          <w:szCs w:val="20"/>
          <w:lang w:eastAsia="ko-KR"/>
        </w:rPr>
      </w:pPr>
    </w:p>
    <w:p w14:paraId="05DBEF1A" w14:textId="77777777" w:rsidR="004B3E7A" w:rsidRPr="00542305" w:rsidRDefault="004B3E7A" w:rsidP="004B3E7A">
      <w:pPr>
        <w:pStyle w:val="1"/>
        <w:rPr>
          <w:lang w:val="en-US"/>
        </w:rPr>
      </w:pPr>
      <w:r w:rsidRPr="00542305">
        <w:rPr>
          <w:rFonts w:hint="eastAsia"/>
          <w:lang w:val="en-US"/>
        </w:rPr>
        <w:t>References</w:t>
      </w:r>
    </w:p>
    <w:p w14:paraId="7412EBB2" w14:textId="16280351" w:rsidR="00B618C8" w:rsidRPr="00B618C8" w:rsidRDefault="004B3E7A" w:rsidP="00B618C8">
      <w:pPr>
        <w:suppressAutoHyphens/>
        <w:spacing w:before="120" w:after="120"/>
        <w:rPr>
          <w:rFonts w:ascii="Times" w:eastAsia="맑은 고딕" w:hAnsi="Times" w:cs="Times"/>
          <w:sz w:val="20"/>
          <w:szCs w:val="20"/>
          <w:lang w:eastAsia="ko-KR"/>
        </w:rPr>
      </w:pPr>
      <w:r w:rsidRPr="00542305">
        <w:rPr>
          <w:rFonts w:ascii="Times" w:eastAsia="맑은 고딕" w:hAnsi="Times" w:cs="Times"/>
          <w:sz w:val="20"/>
          <w:szCs w:val="20"/>
          <w:lang w:eastAsia="ko-KR"/>
        </w:rPr>
        <w:t xml:space="preserve">[1] </w:t>
      </w:r>
      <w:r w:rsidR="00494BAB" w:rsidRPr="00542305">
        <w:rPr>
          <w:rFonts w:ascii="Times" w:eastAsia="맑은 고딕" w:hAnsi="Times" w:cs="Times"/>
          <w:sz w:val="20"/>
          <w:szCs w:val="20"/>
          <w:lang w:eastAsia="ko-KR"/>
        </w:rPr>
        <w:tab/>
      </w:r>
      <w:r w:rsidR="00B618C8" w:rsidRPr="00B618C8">
        <w:rPr>
          <w:rFonts w:ascii="Times" w:eastAsia="맑은 고딕" w:hAnsi="Times" w:cs="Times"/>
          <w:sz w:val="20"/>
          <w:szCs w:val="20"/>
          <w:lang w:eastAsia="ko-KR"/>
        </w:rPr>
        <w:t>3GPP RAN2 #132 Chair Notes (2025-11).</w:t>
      </w:r>
    </w:p>
    <w:p w14:paraId="1923C77A" w14:textId="0489B0B8" w:rsidR="008C11A6" w:rsidRPr="008C11A6" w:rsidRDefault="00B618C8" w:rsidP="008C11A6">
      <w:pPr>
        <w:suppressAutoHyphens/>
        <w:spacing w:before="120" w:after="120"/>
        <w:rPr>
          <w:rFonts w:ascii="Times" w:eastAsia="맑은 고딕" w:hAnsi="Times" w:cs="Times"/>
          <w:sz w:val="20"/>
          <w:szCs w:val="20"/>
          <w:lang w:eastAsia="ko-KR"/>
        </w:rPr>
      </w:pPr>
      <w:r w:rsidRPr="00B618C8">
        <w:rPr>
          <w:rFonts w:ascii="Times" w:eastAsia="맑은 고딕" w:hAnsi="Times" w:cs="Times"/>
          <w:sz w:val="20"/>
          <w:szCs w:val="20"/>
          <w:lang w:eastAsia="ko-KR"/>
        </w:rPr>
        <w:t>[2]</w:t>
      </w:r>
      <w:r w:rsidRPr="00B618C8">
        <w:rPr>
          <w:rFonts w:ascii="Times" w:eastAsia="맑은 고딕" w:hAnsi="Times" w:cs="Times"/>
          <w:sz w:val="20"/>
          <w:szCs w:val="20"/>
          <w:lang w:eastAsia="ko-KR"/>
        </w:rPr>
        <w:tab/>
      </w:r>
      <w:r w:rsidR="008C11A6" w:rsidRPr="008C11A6">
        <w:rPr>
          <w:rFonts w:ascii="Times" w:eastAsia="맑은 고딕" w:hAnsi="Times" w:cs="Times"/>
          <w:sz w:val="20"/>
          <w:szCs w:val="20"/>
          <w:lang w:eastAsia="ko-KR"/>
        </w:rPr>
        <w:t xml:space="preserve">3GPP TS 38.306 V19.1.0 (2026-01): </w:t>
      </w:r>
      <w:r w:rsidR="008D317B">
        <w:rPr>
          <w:rFonts w:ascii="Times" w:eastAsia="맑은 고딕" w:hAnsi="Times" w:cs="Times"/>
          <w:sz w:val="20"/>
          <w:szCs w:val="20"/>
          <w:lang w:eastAsia="ko-KR"/>
        </w:rPr>
        <w:t>“</w:t>
      </w:r>
      <w:r w:rsidR="008C11A6" w:rsidRPr="008C11A6">
        <w:rPr>
          <w:rFonts w:ascii="Times" w:eastAsia="맑은 고딕" w:hAnsi="Times" w:cs="Times"/>
          <w:sz w:val="20"/>
          <w:szCs w:val="20"/>
          <w:lang w:eastAsia="ko-KR"/>
        </w:rPr>
        <w:t>NR; User Equipment (UE) radio access capabilities</w:t>
      </w:r>
      <w:r w:rsidR="008D317B">
        <w:rPr>
          <w:rFonts w:ascii="Times" w:eastAsia="맑은 고딕" w:hAnsi="Times" w:cs="Times"/>
          <w:sz w:val="20"/>
          <w:szCs w:val="20"/>
          <w:lang w:eastAsia="ko-KR"/>
        </w:rPr>
        <w:t>”</w:t>
      </w:r>
      <w:r w:rsidR="00D16194">
        <w:rPr>
          <w:rFonts w:ascii="Times" w:eastAsia="맑은 고딕" w:hAnsi="Times" w:cs="Times" w:hint="eastAsia"/>
          <w:sz w:val="20"/>
          <w:szCs w:val="20"/>
          <w:lang w:eastAsia="ko-KR"/>
        </w:rPr>
        <w:t xml:space="preserve"> </w:t>
      </w:r>
      <w:r w:rsidR="00D16194" w:rsidRPr="00542305">
        <w:rPr>
          <w:rFonts w:ascii="Times" w:eastAsia="맑은 고딕" w:hAnsi="Times" w:cs="Times"/>
          <w:sz w:val="20"/>
          <w:szCs w:val="20"/>
          <w:lang w:eastAsia="ko-KR"/>
        </w:rPr>
        <w:t xml:space="preserve">(Release </w:t>
      </w:r>
      <w:r w:rsidR="00D16194" w:rsidRPr="00542305">
        <w:rPr>
          <w:rFonts w:ascii="Times" w:eastAsia="맑은 고딕" w:hAnsi="Times" w:cs="Times" w:hint="eastAsia"/>
          <w:sz w:val="20"/>
          <w:szCs w:val="20"/>
          <w:lang w:eastAsia="ko-KR"/>
        </w:rPr>
        <w:t>19</w:t>
      </w:r>
      <w:r w:rsidR="00D16194" w:rsidRPr="00542305">
        <w:rPr>
          <w:rFonts w:ascii="Times" w:eastAsia="맑은 고딕" w:hAnsi="Times" w:cs="Times"/>
          <w:sz w:val="20"/>
          <w:szCs w:val="20"/>
          <w:lang w:eastAsia="ko-KR"/>
        </w:rPr>
        <w:t>).</w:t>
      </w:r>
    </w:p>
    <w:p w14:paraId="109F0F31" w14:textId="2E597A3C" w:rsidR="008C11A6" w:rsidRDefault="008C11A6" w:rsidP="008C11A6">
      <w:pPr>
        <w:suppressAutoHyphens/>
        <w:spacing w:before="120" w:after="120"/>
        <w:rPr>
          <w:rFonts w:ascii="Times" w:eastAsia="맑은 고딕" w:hAnsi="Times" w:cs="Times"/>
          <w:sz w:val="20"/>
          <w:szCs w:val="20"/>
          <w:lang w:eastAsia="ko-KR"/>
        </w:rPr>
      </w:pPr>
      <w:r w:rsidRPr="008C11A6">
        <w:rPr>
          <w:rFonts w:ascii="Times" w:eastAsia="맑은 고딕" w:hAnsi="Times" w:cs="Times"/>
          <w:sz w:val="20"/>
          <w:szCs w:val="20"/>
          <w:lang w:eastAsia="ko-KR"/>
        </w:rPr>
        <w:t>[</w:t>
      </w:r>
      <w:r>
        <w:rPr>
          <w:rFonts w:ascii="Times" w:eastAsia="맑은 고딕" w:hAnsi="Times" w:cs="Times" w:hint="eastAsia"/>
          <w:sz w:val="20"/>
          <w:szCs w:val="20"/>
          <w:lang w:eastAsia="ko-KR"/>
        </w:rPr>
        <w:t>3</w:t>
      </w:r>
      <w:r w:rsidRPr="008C11A6">
        <w:rPr>
          <w:rFonts w:ascii="Times" w:eastAsia="맑은 고딕" w:hAnsi="Times" w:cs="Times"/>
          <w:sz w:val="20"/>
          <w:szCs w:val="20"/>
          <w:lang w:eastAsia="ko-KR"/>
        </w:rPr>
        <w:t xml:space="preserve">] 3GPP TS 38.331 V19.1.0 (2026-01): </w:t>
      </w:r>
      <w:r w:rsidR="008D317B">
        <w:rPr>
          <w:rFonts w:ascii="Times" w:eastAsia="맑은 고딕" w:hAnsi="Times" w:cs="Times"/>
          <w:sz w:val="20"/>
          <w:szCs w:val="20"/>
          <w:lang w:eastAsia="ko-KR"/>
        </w:rPr>
        <w:t>“</w:t>
      </w:r>
      <w:r w:rsidRPr="008C11A6">
        <w:rPr>
          <w:rFonts w:ascii="Times" w:eastAsia="맑은 고딕" w:hAnsi="Times" w:cs="Times"/>
          <w:sz w:val="20"/>
          <w:szCs w:val="20"/>
          <w:lang w:eastAsia="ko-KR"/>
        </w:rPr>
        <w:t>NR; Radio Resource Control (RRC); Protocol specification</w:t>
      </w:r>
      <w:r w:rsidR="008D317B">
        <w:rPr>
          <w:rFonts w:ascii="Times" w:eastAsia="맑은 고딕" w:hAnsi="Times" w:cs="Times"/>
          <w:sz w:val="20"/>
          <w:szCs w:val="20"/>
          <w:lang w:eastAsia="ko-KR"/>
        </w:rPr>
        <w:t>”</w:t>
      </w:r>
      <w:r w:rsidR="00D16194">
        <w:rPr>
          <w:rFonts w:ascii="Times" w:eastAsia="맑은 고딕" w:hAnsi="Times" w:cs="Times" w:hint="eastAsia"/>
          <w:sz w:val="20"/>
          <w:szCs w:val="20"/>
          <w:lang w:eastAsia="ko-KR"/>
        </w:rPr>
        <w:t xml:space="preserve"> </w:t>
      </w:r>
      <w:r w:rsidR="00D16194" w:rsidRPr="00542305">
        <w:rPr>
          <w:rFonts w:ascii="Times" w:eastAsia="맑은 고딕" w:hAnsi="Times" w:cs="Times"/>
          <w:sz w:val="20"/>
          <w:szCs w:val="20"/>
          <w:lang w:eastAsia="ko-KR"/>
        </w:rPr>
        <w:t xml:space="preserve">(Release </w:t>
      </w:r>
      <w:r w:rsidR="00D16194" w:rsidRPr="00542305">
        <w:rPr>
          <w:rFonts w:ascii="Times" w:eastAsia="맑은 고딕" w:hAnsi="Times" w:cs="Times" w:hint="eastAsia"/>
          <w:sz w:val="20"/>
          <w:szCs w:val="20"/>
          <w:lang w:eastAsia="ko-KR"/>
        </w:rPr>
        <w:t>19</w:t>
      </w:r>
      <w:r w:rsidR="00D16194" w:rsidRPr="00542305">
        <w:rPr>
          <w:rFonts w:ascii="Times" w:eastAsia="맑은 고딕" w:hAnsi="Times" w:cs="Times"/>
          <w:sz w:val="20"/>
          <w:szCs w:val="20"/>
          <w:lang w:eastAsia="ko-KR"/>
        </w:rPr>
        <w:t>).</w:t>
      </w:r>
    </w:p>
    <w:p w14:paraId="0A6DEE06" w14:textId="0515981F" w:rsidR="004B3E7A" w:rsidRPr="002C309D" w:rsidRDefault="004B3E7A" w:rsidP="009B5D09">
      <w:pPr>
        <w:suppressAutoHyphens/>
        <w:spacing w:before="120" w:after="120"/>
        <w:rPr>
          <w:rFonts w:ascii="Times" w:eastAsia="맑은 고딕" w:hAnsi="Times" w:cs="Times"/>
          <w:sz w:val="20"/>
          <w:szCs w:val="20"/>
          <w:lang w:eastAsia="ko-KR"/>
        </w:rPr>
      </w:pPr>
    </w:p>
    <w:sectPr w:rsidR="004B3E7A" w:rsidRPr="002C309D">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B7A42" w14:textId="77777777" w:rsidR="0068161B" w:rsidRPr="00542305" w:rsidRDefault="0068161B" w:rsidP="002736A2">
      <w:r w:rsidRPr="00542305">
        <w:separator/>
      </w:r>
    </w:p>
  </w:endnote>
  <w:endnote w:type="continuationSeparator" w:id="0">
    <w:p w14:paraId="1FE56F87" w14:textId="77777777" w:rsidR="0068161B" w:rsidRPr="00542305" w:rsidRDefault="0068161B" w:rsidP="002736A2">
      <w:r w:rsidRPr="0054230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宋体"/>
    <w:charset w:val="00"/>
    <w:family w:val="auto"/>
    <w:pitch w:val="default"/>
  </w:font>
  <w:font w:name="ArialMT">
    <w:altName w:val="Times New Roma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TimesNewRomanPS-Italic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Liberation Sans">
    <w:altName w:val="Microsoft Sans Serif"/>
    <w:charset w:val="01"/>
    <w:family w:val="swiss"/>
    <w:pitch w:val="default"/>
  </w:font>
  <w:font w:name="Noto Sans CJK SC">
    <w:charset w:val="00"/>
    <w:family w:val="roman"/>
    <w:pitch w:val="default"/>
  </w:font>
  <w:font w:name="Lohit Devanagari">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E7EE1" w14:textId="77777777" w:rsidR="00AE488C" w:rsidRPr="00542305" w:rsidRDefault="00E2761E">
    <w:pPr>
      <w:pStyle w:val="aa"/>
      <w:rPr>
        <w:b w:val="0"/>
        <w:bCs/>
        <w:lang w:val="en-US"/>
      </w:rPr>
    </w:pPr>
    <w:r w:rsidRPr="00542305">
      <w:rPr>
        <w:b w:val="0"/>
        <w:bCs/>
        <w:lang w:val="en-US"/>
      </w:rPr>
      <w:fldChar w:fldCharType="begin"/>
    </w:r>
    <w:r w:rsidRPr="00542305">
      <w:rPr>
        <w:b w:val="0"/>
        <w:bCs/>
        <w:lang w:val="en-US"/>
      </w:rPr>
      <w:instrText>PAGE   \* MERGEFORMAT</w:instrText>
    </w:r>
    <w:r w:rsidRPr="00542305">
      <w:rPr>
        <w:b w:val="0"/>
        <w:bCs/>
        <w:lang w:val="en-US"/>
      </w:rPr>
      <w:fldChar w:fldCharType="separate"/>
    </w:r>
    <w:r w:rsidRPr="00542305">
      <w:rPr>
        <w:b w:val="0"/>
        <w:bCs/>
        <w:lang w:val="en-US" w:eastAsia="zh-CN"/>
      </w:rPr>
      <w:t>2</w:t>
    </w:r>
    <w:r w:rsidRPr="00542305">
      <w:rPr>
        <w:b w:val="0"/>
        <w:bCs/>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56453" w14:textId="77777777" w:rsidR="0068161B" w:rsidRPr="00542305" w:rsidRDefault="0068161B" w:rsidP="002736A2">
      <w:r w:rsidRPr="00542305">
        <w:separator/>
      </w:r>
    </w:p>
  </w:footnote>
  <w:footnote w:type="continuationSeparator" w:id="0">
    <w:p w14:paraId="0CA06F9B" w14:textId="77777777" w:rsidR="0068161B" w:rsidRPr="00542305" w:rsidRDefault="0068161B" w:rsidP="002736A2">
      <w:r w:rsidRPr="0054230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70B8"/>
    <w:multiLevelType w:val="multilevel"/>
    <w:tmpl w:val="06089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457210"/>
    <w:multiLevelType w:val="multilevel"/>
    <w:tmpl w:val="2F3E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CC3D89"/>
    <w:multiLevelType w:val="hybridMultilevel"/>
    <w:tmpl w:val="D9DA37AE"/>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3EC52FA"/>
    <w:multiLevelType w:val="multilevel"/>
    <w:tmpl w:val="4B1CF11C"/>
    <w:lvl w:ilvl="0">
      <w:start w:val="1"/>
      <w:numFmt w:val="decimal"/>
      <w:pStyle w:val="1"/>
      <w:lvlText w:val="%1"/>
      <w:lvlJc w:val="left"/>
      <w:pPr>
        <w:ind w:left="432" w:hanging="432"/>
      </w:pPr>
    </w:lvl>
    <w:lvl w:ilvl="1">
      <w:start w:val="1"/>
      <w:numFmt w:val="decimal"/>
      <w:pStyle w:val="2"/>
      <w:lvlText w:val="%1.%2"/>
      <w:lvlJc w:val="left"/>
      <w:pPr>
        <w:ind w:left="497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BC2662B"/>
    <w:multiLevelType w:val="hybridMultilevel"/>
    <w:tmpl w:val="D916D19C"/>
    <w:lvl w:ilvl="0" w:tplc="AF06EA0A">
      <w:numFmt w:val="bullet"/>
      <w:lvlText w:val="-"/>
      <w:lvlJc w:val="left"/>
      <w:pPr>
        <w:ind w:left="800" w:hanging="360"/>
      </w:pPr>
      <w:rPr>
        <w:rFonts w:ascii="Times" w:eastAsia="맑은 고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D7D40FC"/>
    <w:multiLevelType w:val="hybridMultilevel"/>
    <w:tmpl w:val="F5324566"/>
    <w:lvl w:ilvl="0" w:tplc="DD0819FA">
      <w:start w:val="1"/>
      <w:numFmt w:val="bullet"/>
      <w:lvlText w:val="•"/>
      <w:lvlJc w:val="left"/>
      <w:pPr>
        <w:ind w:left="800" w:hanging="360"/>
      </w:pPr>
      <w:rPr>
        <w:rFonts w:ascii="맑은 고딕" w:eastAsia="맑은 고딕" w:hAnsi="맑은 고딕" w:hint="eastAsia"/>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2967313"/>
    <w:multiLevelType w:val="hybridMultilevel"/>
    <w:tmpl w:val="E2FEA988"/>
    <w:lvl w:ilvl="0" w:tplc="AF06EA0A">
      <w:numFmt w:val="bullet"/>
      <w:lvlText w:val="-"/>
      <w:lvlJc w:val="left"/>
      <w:pPr>
        <w:ind w:left="800" w:hanging="360"/>
      </w:pPr>
      <w:rPr>
        <w:rFonts w:ascii="Times" w:eastAsia="맑은 고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7C0119B"/>
    <w:multiLevelType w:val="multilevel"/>
    <w:tmpl w:val="2208F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2C126D"/>
    <w:multiLevelType w:val="multilevel"/>
    <w:tmpl w:val="03646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16108"/>
    <w:multiLevelType w:val="hybridMultilevel"/>
    <w:tmpl w:val="1A64EBFA"/>
    <w:lvl w:ilvl="0" w:tplc="AF06EA0A">
      <w:numFmt w:val="bullet"/>
      <w:lvlText w:val="-"/>
      <w:lvlJc w:val="left"/>
      <w:pPr>
        <w:ind w:left="800" w:hanging="360"/>
      </w:pPr>
      <w:rPr>
        <w:rFonts w:ascii="Times" w:eastAsia="맑은 고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45CF675D"/>
    <w:multiLevelType w:val="hybridMultilevel"/>
    <w:tmpl w:val="51EAEBB4"/>
    <w:lvl w:ilvl="0" w:tplc="DD0819FA">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495043FC"/>
    <w:multiLevelType w:val="multilevel"/>
    <w:tmpl w:val="E06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EC366AA"/>
    <w:multiLevelType w:val="multilevel"/>
    <w:tmpl w:val="A1EA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5" w15:restartNumberingAfterBreak="0">
    <w:nsid w:val="55B67A75"/>
    <w:multiLevelType w:val="multilevel"/>
    <w:tmpl w:val="376EC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4875A2"/>
    <w:multiLevelType w:val="hybridMultilevel"/>
    <w:tmpl w:val="4B8A8604"/>
    <w:lvl w:ilvl="0" w:tplc="FFFFFFFF">
      <w:start w:val="1"/>
      <w:numFmt w:val="decimal"/>
      <w:lvlText w:val="%1)"/>
      <w:lvlJc w:val="left"/>
      <w:pPr>
        <w:ind w:left="880" w:hanging="44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66175A4E"/>
    <w:multiLevelType w:val="multilevel"/>
    <w:tmpl w:val="33F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2066F7"/>
    <w:multiLevelType w:val="hybridMultilevel"/>
    <w:tmpl w:val="302ECE72"/>
    <w:lvl w:ilvl="0" w:tplc="BA5A8CF0">
      <w:start w:val="1"/>
      <w:numFmt w:val="bullet"/>
      <w:lvlText w:val=""/>
      <w:lvlJc w:val="left"/>
      <w:pPr>
        <w:ind w:left="1120" w:hanging="440"/>
      </w:pPr>
      <w:rPr>
        <w:rFonts w:ascii="Wingdings" w:hAnsi="Wingdings" w:hint="default"/>
      </w:rPr>
    </w:lvl>
    <w:lvl w:ilvl="1" w:tplc="FFFFFFFF" w:tentative="1">
      <w:start w:val="1"/>
      <w:numFmt w:val="upperLetter"/>
      <w:lvlText w:val="%2."/>
      <w:lvlJc w:val="left"/>
      <w:pPr>
        <w:ind w:left="1560" w:hanging="440"/>
      </w:pPr>
    </w:lvl>
    <w:lvl w:ilvl="2" w:tplc="FFFFFFFF" w:tentative="1">
      <w:start w:val="1"/>
      <w:numFmt w:val="lowerRoman"/>
      <w:lvlText w:val="%3."/>
      <w:lvlJc w:val="right"/>
      <w:pPr>
        <w:ind w:left="2000" w:hanging="440"/>
      </w:pPr>
    </w:lvl>
    <w:lvl w:ilvl="3" w:tplc="FFFFFFFF" w:tentative="1">
      <w:start w:val="1"/>
      <w:numFmt w:val="decimal"/>
      <w:lvlText w:val="%4."/>
      <w:lvlJc w:val="left"/>
      <w:pPr>
        <w:ind w:left="2440" w:hanging="440"/>
      </w:pPr>
    </w:lvl>
    <w:lvl w:ilvl="4" w:tplc="FFFFFFFF" w:tentative="1">
      <w:start w:val="1"/>
      <w:numFmt w:val="upperLetter"/>
      <w:lvlText w:val="%5."/>
      <w:lvlJc w:val="left"/>
      <w:pPr>
        <w:ind w:left="2880" w:hanging="440"/>
      </w:pPr>
    </w:lvl>
    <w:lvl w:ilvl="5" w:tplc="FFFFFFFF" w:tentative="1">
      <w:start w:val="1"/>
      <w:numFmt w:val="lowerRoman"/>
      <w:lvlText w:val="%6."/>
      <w:lvlJc w:val="right"/>
      <w:pPr>
        <w:ind w:left="3320" w:hanging="440"/>
      </w:pPr>
    </w:lvl>
    <w:lvl w:ilvl="6" w:tplc="FFFFFFFF" w:tentative="1">
      <w:start w:val="1"/>
      <w:numFmt w:val="decimal"/>
      <w:lvlText w:val="%7."/>
      <w:lvlJc w:val="left"/>
      <w:pPr>
        <w:ind w:left="3760" w:hanging="440"/>
      </w:pPr>
    </w:lvl>
    <w:lvl w:ilvl="7" w:tplc="FFFFFFFF" w:tentative="1">
      <w:start w:val="1"/>
      <w:numFmt w:val="upperLetter"/>
      <w:lvlText w:val="%8."/>
      <w:lvlJc w:val="left"/>
      <w:pPr>
        <w:ind w:left="4200" w:hanging="440"/>
      </w:pPr>
    </w:lvl>
    <w:lvl w:ilvl="8" w:tplc="FFFFFFFF" w:tentative="1">
      <w:start w:val="1"/>
      <w:numFmt w:val="lowerRoman"/>
      <w:lvlText w:val="%9."/>
      <w:lvlJc w:val="right"/>
      <w:pPr>
        <w:ind w:left="4640" w:hanging="440"/>
      </w:pPr>
    </w:lvl>
  </w:abstractNum>
  <w:abstractNum w:abstractNumId="19" w15:restartNumberingAfterBreak="0">
    <w:nsid w:val="69C60F82"/>
    <w:multiLevelType w:val="multilevel"/>
    <w:tmpl w:val="36E6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154DA9"/>
    <w:multiLevelType w:val="hybridMultilevel"/>
    <w:tmpl w:val="2D906036"/>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6DA40EB4"/>
    <w:multiLevelType w:val="hybridMultilevel"/>
    <w:tmpl w:val="8A2C4A94"/>
    <w:lvl w:ilvl="0" w:tplc="FFFFFFFF">
      <w:start w:val="1"/>
      <w:numFmt w:val="decimal"/>
      <w:lvlText w:val="%1)"/>
      <w:lvlJc w:val="left"/>
      <w:pPr>
        <w:ind w:left="1120" w:hanging="440"/>
      </w:pPr>
      <w:rPr>
        <w:rFonts w:hint="default"/>
      </w:rPr>
    </w:lvl>
    <w:lvl w:ilvl="1" w:tplc="04090019" w:tentative="1">
      <w:start w:val="1"/>
      <w:numFmt w:val="upperLetter"/>
      <w:lvlText w:val="%2."/>
      <w:lvlJc w:val="left"/>
      <w:pPr>
        <w:ind w:left="1560" w:hanging="440"/>
      </w:pPr>
    </w:lvl>
    <w:lvl w:ilvl="2" w:tplc="0409001B" w:tentative="1">
      <w:start w:val="1"/>
      <w:numFmt w:val="lowerRoman"/>
      <w:lvlText w:val="%3."/>
      <w:lvlJc w:val="right"/>
      <w:pPr>
        <w:ind w:left="2000" w:hanging="440"/>
      </w:pPr>
    </w:lvl>
    <w:lvl w:ilvl="3" w:tplc="0409000F" w:tentative="1">
      <w:start w:val="1"/>
      <w:numFmt w:val="decimal"/>
      <w:lvlText w:val="%4."/>
      <w:lvlJc w:val="left"/>
      <w:pPr>
        <w:ind w:left="2440" w:hanging="440"/>
      </w:pPr>
    </w:lvl>
    <w:lvl w:ilvl="4" w:tplc="04090019" w:tentative="1">
      <w:start w:val="1"/>
      <w:numFmt w:val="upperLetter"/>
      <w:lvlText w:val="%5."/>
      <w:lvlJc w:val="left"/>
      <w:pPr>
        <w:ind w:left="2880" w:hanging="440"/>
      </w:pPr>
    </w:lvl>
    <w:lvl w:ilvl="5" w:tplc="0409001B" w:tentative="1">
      <w:start w:val="1"/>
      <w:numFmt w:val="lowerRoman"/>
      <w:lvlText w:val="%6."/>
      <w:lvlJc w:val="right"/>
      <w:pPr>
        <w:ind w:left="3320" w:hanging="440"/>
      </w:pPr>
    </w:lvl>
    <w:lvl w:ilvl="6" w:tplc="0409000F" w:tentative="1">
      <w:start w:val="1"/>
      <w:numFmt w:val="decimal"/>
      <w:lvlText w:val="%7."/>
      <w:lvlJc w:val="left"/>
      <w:pPr>
        <w:ind w:left="3760" w:hanging="440"/>
      </w:pPr>
    </w:lvl>
    <w:lvl w:ilvl="7" w:tplc="04090019" w:tentative="1">
      <w:start w:val="1"/>
      <w:numFmt w:val="upperLetter"/>
      <w:lvlText w:val="%8."/>
      <w:lvlJc w:val="left"/>
      <w:pPr>
        <w:ind w:left="4200" w:hanging="440"/>
      </w:pPr>
    </w:lvl>
    <w:lvl w:ilvl="8" w:tplc="0409001B" w:tentative="1">
      <w:start w:val="1"/>
      <w:numFmt w:val="lowerRoman"/>
      <w:lvlText w:val="%9."/>
      <w:lvlJc w:val="right"/>
      <w:pPr>
        <w:ind w:left="4640" w:hanging="44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3" w15:restartNumberingAfterBreak="0">
    <w:nsid w:val="70570C6D"/>
    <w:multiLevelType w:val="hybridMultilevel"/>
    <w:tmpl w:val="348E8494"/>
    <w:lvl w:ilvl="0" w:tplc="BA5A8CF0">
      <w:start w:val="1"/>
      <w:numFmt w:val="bullet"/>
      <w:lvlText w:val=""/>
      <w:lvlJc w:val="left"/>
      <w:pPr>
        <w:ind w:left="1292" w:hanging="440"/>
      </w:pPr>
      <w:rPr>
        <w:rFonts w:ascii="Wingdings" w:hAnsi="Wingdings" w:hint="default"/>
      </w:rPr>
    </w:lvl>
    <w:lvl w:ilvl="1" w:tplc="FFFFFFFF" w:tentative="1">
      <w:start w:val="1"/>
      <w:numFmt w:val="upperLetter"/>
      <w:lvlText w:val="%2."/>
      <w:lvlJc w:val="left"/>
      <w:pPr>
        <w:ind w:left="1732" w:hanging="440"/>
      </w:pPr>
    </w:lvl>
    <w:lvl w:ilvl="2" w:tplc="FFFFFFFF" w:tentative="1">
      <w:start w:val="1"/>
      <w:numFmt w:val="lowerRoman"/>
      <w:lvlText w:val="%3."/>
      <w:lvlJc w:val="right"/>
      <w:pPr>
        <w:ind w:left="2172" w:hanging="440"/>
      </w:pPr>
    </w:lvl>
    <w:lvl w:ilvl="3" w:tplc="FFFFFFFF" w:tentative="1">
      <w:start w:val="1"/>
      <w:numFmt w:val="decimal"/>
      <w:lvlText w:val="%4."/>
      <w:lvlJc w:val="left"/>
      <w:pPr>
        <w:ind w:left="2612" w:hanging="440"/>
      </w:pPr>
    </w:lvl>
    <w:lvl w:ilvl="4" w:tplc="FFFFFFFF" w:tentative="1">
      <w:start w:val="1"/>
      <w:numFmt w:val="upperLetter"/>
      <w:lvlText w:val="%5."/>
      <w:lvlJc w:val="left"/>
      <w:pPr>
        <w:ind w:left="3052" w:hanging="440"/>
      </w:pPr>
    </w:lvl>
    <w:lvl w:ilvl="5" w:tplc="FFFFFFFF" w:tentative="1">
      <w:start w:val="1"/>
      <w:numFmt w:val="lowerRoman"/>
      <w:lvlText w:val="%6."/>
      <w:lvlJc w:val="right"/>
      <w:pPr>
        <w:ind w:left="3492" w:hanging="440"/>
      </w:pPr>
    </w:lvl>
    <w:lvl w:ilvl="6" w:tplc="FFFFFFFF" w:tentative="1">
      <w:start w:val="1"/>
      <w:numFmt w:val="decimal"/>
      <w:lvlText w:val="%7."/>
      <w:lvlJc w:val="left"/>
      <w:pPr>
        <w:ind w:left="3932" w:hanging="440"/>
      </w:pPr>
    </w:lvl>
    <w:lvl w:ilvl="7" w:tplc="FFFFFFFF" w:tentative="1">
      <w:start w:val="1"/>
      <w:numFmt w:val="upperLetter"/>
      <w:lvlText w:val="%8."/>
      <w:lvlJc w:val="left"/>
      <w:pPr>
        <w:ind w:left="4372" w:hanging="440"/>
      </w:pPr>
    </w:lvl>
    <w:lvl w:ilvl="8" w:tplc="FFFFFFFF" w:tentative="1">
      <w:start w:val="1"/>
      <w:numFmt w:val="lowerRoman"/>
      <w:lvlText w:val="%9."/>
      <w:lvlJc w:val="right"/>
      <w:pPr>
        <w:ind w:left="4812" w:hanging="440"/>
      </w:pPr>
    </w:lvl>
  </w:abstractNum>
  <w:abstractNum w:abstractNumId="24" w15:restartNumberingAfterBreak="0">
    <w:nsid w:val="72307AA5"/>
    <w:multiLevelType w:val="hybridMultilevel"/>
    <w:tmpl w:val="DFEAD360"/>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737935F5"/>
    <w:multiLevelType w:val="hybridMultilevel"/>
    <w:tmpl w:val="82F0C516"/>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73E270B7"/>
    <w:multiLevelType w:val="multilevel"/>
    <w:tmpl w:val="73E270B7"/>
    <w:lvl w:ilvl="0">
      <w:numFmt w:val="bullet"/>
      <w:pStyle w:val="a0"/>
      <w:lvlText w:val="-"/>
      <w:lvlJc w:val="left"/>
      <w:pPr>
        <w:ind w:left="960" w:hanging="360"/>
      </w:pPr>
      <w:rPr>
        <w:rFonts w:ascii="Arial" w:eastAsia="SimSun" w:hAnsi="Arial" w:cs="Arial" w:hint="default"/>
        <w:sz w:val="21"/>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7" w15:restartNumberingAfterBreak="0">
    <w:nsid w:val="789F3911"/>
    <w:multiLevelType w:val="hybridMultilevel"/>
    <w:tmpl w:val="FF586FC2"/>
    <w:lvl w:ilvl="0" w:tplc="BA5A8CF0">
      <w:start w:val="1"/>
      <w:numFmt w:val="bullet"/>
      <w:lvlText w:val=""/>
      <w:lvlJc w:val="left"/>
      <w:pPr>
        <w:ind w:left="1120" w:hanging="440"/>
      </w:pPr>
      <w:rPr>
        <w:rFonts w:ascii="Wingdings" w:hAnsi="Wingdings" w:hint="default"/>
      </w:rPr>
    </w:lvl>
    <w:lvl w:ilvl="1" w:tplc="04090003" w:tentative="1">
      <w:start w:val="1"/>
      <w:numFmt w:val="bullet"/>
      <w:lvlText w:val=""/>
      <w:lvlJc w:val="left"/>
      <w:pPr>
        <w:ind w:left="1560" w:hanging="440"/>
      </w:pPr>
      <w:rPr>
        <w:rFonts w:ascii="Wingdings" w:hAnsi="Wingdings" w:hint="default"/>
      </w:rPr>
    </w:lvl>
    <w:lvl w:ilvl="2" w:tplc="04090005" w:tentative="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40" w:hanging="440"/>
      </w:pPr>
      <w:rPr>
        <w:rFonts w:ascii="Wingdings" w:hAnsi="Wingdings" w:hint="default"/>
      </w:rPr>
    </w:lvl>
    <w:lvl w:ilvl="4" w:tplc="04090003" w:tentative="1">
      <w:start w:val="1"/>
      <w:numFmt w:val="bullet"/>
      <w:lvlText w:val=""/>
      <w:lvlJc w:val="left"/>
      <w:pPr>
        <w:ind w:left="2880" w:hanging="440"/>
      </w:pPr>
      <w:rPr>
        <w:rFonts w:ascii="Wingdings" w:hAnsi="Wingdings" w:hint="default"/>
      </w:rPr>
    </w:lvl>
    <w:lvl w:ilvl="5" w:tplc="04090005" w:tentative="1">
      <w:start w:val="1"/>
      <w:numFmt w:val="bullet"/>
      <w:lvlText w:val=""/>
      <w:lvlJc w:val="left"/>
      <w:pPr>
        <w:ind w:left="3320" w:hanging="440"/>
      </w:pPr>
      <w:rPr>
        <w:rFonts w:ascii="Wingdings" w:hAnsi="Wingdings" w:hint="default"/>
      </w:rPr>
    </w:lvl>
    <w:lvl w:ilvl="6" w:tplc="04090001" w:tentative="1">
      <w:start w:val="1"/>
      <w:numFmt w:val="bullet"/>
      <w:lvlText w:val=""/>
      <w:lvlJc w:val="left"/>
      <w:pPr>
        <w:ind w:left="3760" w:hanging="440"/>
      </w:pPr>
      <w:rPr>
        <w:rFonts w:ascii="Wingdings" w:hAnsi="Wingdings" w:hint="default"/>
      </w:rPr>
    </w:lvl>
    <w:lvl w:ilvl="7" w:tplc="04090003" w:tentative="1">
      <w:start w:val="1"/>
      <w:numFmt w:val="bullet"/>
      <w:lvlText w:val=""/>
      <w:lvlJc w:val="left"/>
      <w:pPr>
        <w:ind w:left="4200" w:hanging="440"/>
      </w:pPr>
      <w:rPr>
        <w:rFonts w:ascii="Wingdings" w:hAnsi="Wingdings" w:hint="default"/>
      </w:rPr>
    </w:lvl>
    <w:lvl w:ilvl="8" w:tplc="04090005" w:tentative="1">
      <w:start w:val="1"/>
      <w:numFmt w:val="bullet"/>
      <w:lvlText w:val=""/>
      <w:lvlJc w:val="left"/>
      <w:pPr>
        <w:ind w:left="4640" w:hanging="440"/>
      </w:pPr>
      <w:rPr>
        <w:rFonts w:ascii="Wingdings" w:hAnsi="Wingdings" w:hint="default"/>
      </w:rPr>
    </w:lvl>
  </w:abstractNum>
  <w:num w:numId="1" w16cid:durableId="367536380">
    <w:abstractNumId w:val="3"/>
  </w:num>
  <w:num w:numId="2" w16cid:durableId="73169078">
    <w:abstractNumId w:val="14"/>
  </w:num>
  <w:num w:numId="3" w16cid:durableId="805010294">
    <w:abstractNumId w:val="26"/>
  </w:num>
  <w:num w:numId="4" w16cid:durableId="944118682">
    <w:abstractNumId w:val="12"/>
  </w:num>
  <w:num w:numId="5" w16cid:durableId="359404728">
    <w:abstractNumId w:val="22"/>
  </w:num>
  <w:num w:numId="6" w16cid:durableId="1919944419">
    <w:abstractNumId w:val="24"/>
  </w:num>
  <w:num w:numId="7" w16cid:durableId="833377561">
    <w:abstractNumId w:val="25"/>
  </w:num>
  <w:num w:numId="8" w16cid:durableId="157774110">
    <w:abstractNumId w:val="20"/>
  </w:num>
  <w:num w:numId="9" w16cid:durableId="857088938">
    <w:abstractNumId w:val="21"/>
  </w:num>
  <w:num w:numId="10" w16cid:durableId="1787848127">
    <w:abstractNumId w:val="18"/>
  </w:num>
  <w:num w:numId="11" w16cid:durableId="1105686736">
    <w:abstractNumId w:val="2"/>
  </w:num>
  <w:num w:numId="12" w16cid:durableId="1317881593">
    <w:abstractNumId w:val="27"/>
  </w:num>
  <w:num w:numId="13" w16cid:durableId="626204268">
    <w:abstractNumId w:val="16"/>
  </w:num>
  <w:num w:numId="14" w16cid:durableId="1825857382">
    <w:abstractNumId w:val="23"/>
  </w:num>
  <w:num w:numId="15" w16cid:durableId="955984044">
    <w:abstractNumId w:val="8"/>
  </w:num>
  <w:num w:numId="16" w16cid:durableId="1114909213">
    <w:abstractNumId w:val="0"/>
  </w:num>
  <w:num w:numId="17" w16cid:durableId="1314682739">
    <w:abstractNumId w:val="15"/>
  </w:num>
  <w:num w:numId="18" w16cid:durableId="1078863814">
    <w:abstractNumId w:val="13"/>
  </w:num>
  <w:num w:numId="19" w16cid:durableId="2030333514">
    <w:abstractNumId w:val="11"/>
  </w:num>
  <w:num w:numId="20" w16cid:durableId="295643870">
    <w:abstractNumId w:val="17"/>
  </w:num>
  <w:num w:numId="21" w16cid:durableId="920723489">
    <w:abstractNumId w:val="19"/>
  </w:num>
  <w:num w:numId="22" w16cid:durableId="1161848426">
    <w:abstractNumId w:val="1"/>
  </w:num>
  <w:num w:numId="23" w16cid:durableId="1097746369">
    <w:abstractNumId w:val="7"/>
  </w:num>
  <w:num w:numId="24" w16cid:durableId="1329479690">
    <w:abstractNumId w:val="3"/>
  </w:num>
  <w:num w:numId="25" w16cid:durableId="1415056007">
    <w:abstractNumId w:val="3"/>
  </w:num>
  <w:num w:numId="26" w16cid:durableId="1879078196">
    <w:abstractNumId w:val="3"/>
  </w:num>
  <w:num w:numId="27" w16cid:durableId="1995405390">
    <w:abstractNumId w:val="3"/>
  </w:num>
  <w:num w:numId="28" w16cid:durableId="995691210">
    <w:abstractNumId w:val="3"/>
  </w:num>
  <w:num w:numId="29" w16cid:durableId="1470829343">
    <w:abstractNumId w:val="10"/>
  </w:num>
  <w:num w:numId="30" w16cid:durableId="103042785">
    <w:abstractNumId w:val="9"/>
  </w:num>
  <w:num w:numId="31" w16cid:durableId="1879778153">
    <w:abstractNumId w:val="6"/>
  </w:num>
  <w:num w:numId="32" w16cid:durableId="2063089113">
    <w:abstractNumId w:val="4"/>
  </w:num>
  <w:num w:numId="33" w16cid:durableId="92067939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75"/>
    <w:rsid w:val="0000142B"/>
    <w:rsid w:val="0000228C"/>
    <w:rsid w:val="00003706"/>
    <w:rsid w:val="00003C34"/>
    <w:rsid w:val="00003E6A"/>
    <w:rsid w:val="000040A3"/>
    <w:rsid w:val="00004C96"/>
    <w:rsid w:val="0000587A"/>
    <w:rsid w:val="00006818"/>
    <w:rsid w:val="00007712"/>
    <w:rsid w:val="0001023B"/>
    <w:rsid w:val="000104BE"/>
    <w:rsid w:val="000122AF"/>
    <w:rsid w:val="00012348"/>
    <w:rsid w:val="00012552"/>
    <w:rsid w:val="000125FD"/>
    <w:rsid w:val="00014E7A"/>
    <w:rsid w:val="00015B69"/>
    <w:rsid w:val="00015C97"/>
    <w:rsid w:val="00015F4C"/>
    <w:rsid w:val="00016488"/>
    <w:rsid w:val="00016AFB"/>
    <w:rsid w:val="00016C01"/>
    <w:rsid w:val="000174E0"/>
    <w:rsid w:val="0001793A"/>
    <w:rsid w:val="00020133"/>
    <w:rsid w:val="00020852"/>
    <w:rsid w:val="00020F83"/>
    <w:rsid w:val="00022177"/>
    <w:rsid w:val="00022594"/>
    <w:rsid w:val="00022A8E"/>
    <w:rsid w:val="00022E3A"/>
    <w:rsid w:val="000240C1"/>
    <w:rsid w:val="000248A9"/>
    <w:rsid w:val="00030121"/>
    <w:rsid w:val="00030C4D"/>
    <w:rsid w:val="00030E72"/>
    <w:rsid w:val="0003172E"/>
    <w:rsid w:val="00031BD0"/>
    <w:rsid w:val="00033397"/>
    <w:rsid w:val="0003376D"/>
    <w:rsid w:val="000343C6"/>
    <w:rsid w:val="00034647"/>
    <w:rsid w:val="00034D4E"/>
    <w:rsid w:val="00034D76"/>
    <w:rsid w:val="000350F4"/>
    <w:rsid w:val="0003561C"/>
    <w:rsid w:val="00036312"/>
    <w:rsid w:val="0003742F"/>
    <w:rsid w:val="00040095"/>
    <w:rsid w:val="0004269C"/>
    <w:rsid w:val="000426C5"/>
    <w:rsid w:val="0004310B"/>
    <w:rsid w:val="000436E9"/>
    <w:rsid w:val="0004450E"/>
    <w:rsid w:val="00044B22"/>
    <w:rsid w:val="00044DC3"/>
    <w:rsid w:val="000452D9"/>
    <w:rsid w:val="0004550F"/>
    <w:rsid w:val="000457B5"/>
    <w:rsid w:val="000464E0"/>
    <w:rsid w:val="00046994"/>
    <w:rsid w:val="00046D62"/>
    <w:rsid w:val="00047614"/>
    <w:rsid w:val="000502EC"/>
    <w:rsid w:val="000506A6"/>
    <w:rsid w:val="00050887"/>
    <w:rsid w:val="000516C9"/>
    <w:rsid w:val="00052BC9"/>
    <w:rsid w:val="000531D7"/>
    <w:rsid w:val="0005391F"/>
    <w:rsid w:val="00053C61"/>
    <w:rsid w:val="000544F8"/>
    <w:rsid w:val="0005495D"/>
    <w:rsid w:val="00054E7D"/>
    <w:rsid w:val="00055A08"/>
    <w:rsid w:val="00055C40"/>
    <w:rsid w:val="000571FC"/>
    <w:rsid w:val="0006031A"/>
    <w:rsid w:val="000604C2"/>
    <w:rsid w:val="00060617"/>
    <w:rsid w:val="0006115F"/>
    <w:rsid w:val="0006129A"/>
    <w:rsid w:val="000615AB"/>
    <w:rsid w:val="00061AFD"/>
    <w:rsid w:val="00061B07"/>
    <w:rsid w:val="00061C8A"/>
    <w:rsid w:val="00061F49"/>
    <w:rsid w:val="000634BE"/>
    <w:rsid w:val="000642BA"/>
    <w:rsid w:val="0006463A"/>
    <w:rsid w:val="000646C3"/>
    <w:rsid w:val="00064FC1"/>
    <w:rsid w:val="00065AB6"/>
    <w:rsid w:val="000676BC"/>
    <w:rsid w:val="00070AB7"/>
    <w:rsid w:val="0007199C"/>
    <w:rsid w:val="00072758"/>
    <w:rsid w:val="00072FF8"/>
    <w:rsid w:val="000733A5"/>
    <w:rsid w:val="00073DF6"/>
    <w:rsid w:val="00074092"/>
    <w:rsid w:val="00074AAE"/>
    <w:rsid w:val="0007557F"/>
    <w:rsid w:val="000759D8"/>
    <w:rsid w:val="000760C5"/>
    <w:rsid w:val="000763F5"/>
    <w:rsid w:val="00077A4F"/>
    <w:rsid w:val="00080179"/>
    <w:rsid w:val="00080512"/>
    <w:rsid w:val="0008064B"/>
    <w:rsid w:val="00081B67"/>
    <w:rsid w:val="00082C1A"/>
    <w:rsid w:val="00082F8B"/>
    <w:rsid w:val="00083001"/>
    <w:rsid w:val="0008489D"/>
    <w:rsid w:val="00086C2C"/>
    <w:rsid w:val="00087C92"/>
    <w:rsid w:val="00091FEA"/>
    <w:rsid w:val="00093DB2"/>
    <w:rsid w:val="0009490D"/>
    <w:rsid w:val="00094964"/>
    <w:rsid w:val="000979AE"/>
    <w:rsid w:val="00097A7A"/>
    <w:rsid w:val="000A0262"/>
    <w:rsid w:val="000A06C2"/>
    <w:rsid w:val="000A0C4C"/>
    <w:rsid w:val="000A13DC"/>
    <w:rsid w:val="000A1789"/>
    <w:rsid w:val="000A2191"/>
    <w:rsid w:val="000A2D80"/>
    <w:rsid w:val="000A4ED2"/>
    <w:rsid w:val="000A54B6"/>
    <w:rsid w:val="000A6499"/>
    <w:rsid w:val="000A6540"/>
    <w:rsid w:val="000A6DCA"/>
    <w:rsid w:val="000A72AC"/>
    <w:rsid w:val="000B0541"/>
    <w:rsid w:val="000B0666"/>
    <w:rsid w:val="000B12A6"/>
    <w:rsid w:val="000B188D"/>
    <w:rsid w:val="000B1BAD"/>
    <w:rsid w:val="000B3703"/>
    <w:rsid w:val="000B3987"/>
    <w:rsid w:val="000B6152"/>
    <w:rsid w:val="000B62B9"/>
    <w:rsid w:val="000B7452"/>
    <w:rsid w:val="000B7BCF"/>
    <w:rsid w:val="000C0FB1"/>
    <w:rsid w:val="000C1B8D"/>
    <w:rsid w:val="000C213F"/>
    <w:rsid w:val="000C2B95"/>
    <w:rsid w:val="000C3112"/>
    <w:rsid w:val="000C3392"/>
    <w:rsid w:val="000C3580"/>
    <w:rsid w:val="000C479C"/>
    <w:rsid w:val="000C4C2A"/>
    <w:rsid w:val="000C5D51"/>
    <w:rsid w:val="000C64AE"/>
    <w:rsid w:val="000C65B6"/>
    <w:rsid w:val="000C68DE"/>
    <w:rsid w:val="000C7A22"/>
    <w:rsid w:val="000C7AC6"/>
    <w:rsid w:val="000D041F"/>
    <w:rsid w:val="000D089A"/>
    <w:rsid w:val="000D1382"/>
    <w:rsid w:val="000D16F8"/>
    <w:rsid w:val="000D1CCB"/>
    <w:rsid w:val="000D232F"/>
    <w:rsid w:val="000D2E5C"/>
    <w:rsid w:val="000D523D"/>
    <w:rsid w:val="000D5751"/>
    <w:rsid w:val="000D58AB"/>
    <w:rsid w:val="000D6732"/>
    <w:rsid w:val="000D6823"/>
    <w:rsid w:val="000D734B"/>
    <w:rsid w:val="000D737B"/>
    <w:rsid w:val="000D7848"/>
    <w:rsid w:val="000D7C6A"/>
    <w:rsid w:val="000E11A6"/>
    <w:rsid w:val="000E1285"/>
    <w:rsid w:val="000E15E1"/>
    <w:rsid w:val="000E4815"/>
    <w:rsid w:val="000E49DA"/>
    <w:rsid w:val="000E4EF8"/>
    <w:rsid w:val="000E77D1"/>
    <w:rsid w:val="000F003B"/>
    <w:rsid w:val="000F0C60"/>
    <w:rsid w:val="000F213F"/>
    <w:rsid w:val="000F387E"/>
    <w:rsid w:val="000F4E5D"/>
    <w:rsid w:val="000F50DC"/>
    <w:rsid w:val="000F63F8"/>
    <w:rsid w:val="000F6A07"/>
    <w:rsid w:val="000F7E1A"/>
    <w:rsid w:val="0010159D"/>
    <w:rsid w:val="00101C13"/>
    <w:rsid w:val="00102787"/>
    <w:rsid w:val="00102B50"/>
    <w:rsid w:val="00103FD9"/>
    <w:rsid w:val="001043EF"/>
    <w:rsid w:val="00105361"/>
    <w:rsid w:val="00105382"/>
    <w:rsid w:val="001059B4"/>
    <w:rsid w:val="00105EE4"/>
    <w:rsid w:val="0010615F"/>
    <w:rsid w:val="001068AC"/>
    <w:rsid w:val="001101EF"/>
    <w:rsid w:val="001108A9"/>
    <w:rsid w:val="00111E32"/>
    <w:rsid w:val="00112A99"/>
    <w:rsid w:val="00113B1A"/>
    <w:rsid w:val="00114BC1"/>
    <w:rsid w:val="00115426"/>
    <w:rsid w:val="001155DC"/>
    <w:rsid w:val="001160C0"/>
    <w:rsid w:val="00116124"/>
    <w:rsid w:val="00116505"/>
    <w:rsid w:val="00117213"/>
    <w:rsid w:val="00120849"/>
    <w:rsid w:val="0012180D"/>
    <w:rsid w:val="001229B3"/>
    <w:rsid w:val="00122D33"/>
    <w:rsid w:val="0012397B"/>
    <w:rsid w:val="00123BA3"/>
    <w:rsid w:val="00123C56"/>
    <w:rsid w:val="00123F00"/>
    <w:rsid w:val="001241FA"/>
    <w:rsid w:val="001259B5"/>
    <w:rsid w:val="00127966"/>
    <w:rsid w:val="00127F8D"/>
    <w:rsid w:val="00132321"/>
    <w:rsid w:val="00133A42"/>
    <w:rsid w:val="0013410C"/>
    <w:rsid w:val="0013493A"/>
    <w:rsid w:val="0013511F"/>
    <w:rsid w:val="00135715"/>
    <w:rsid w:val="001359EF"/>
    <w:rsid w:val="00136C50"/>
    <w:rsid w:val="0013754E"/>
    <w:rsid w:val="00137680"/>
    <w:rsid w:val="0013777D"/>
    <w:rsid w:val="00137923"/>
    <w:rsid w:val="00137C13"/>
    <w:rsid w:val="00137E36"/>
    <w:rsid w:val="00137F5E"/>
    <w:rsid w:val="001406B9"/>
    <w:rsid w:val="00142241"/>
    <w:rsid w:val="00143397"/>
    <w:rsid w:val="00143D75"/>
    <w:rsid w:val="001443A3"/>
    <w:rsid w:val="0014460C"/>
    <w:rsid w:val="00144B1B"/>
    <w:rsid w:val="00144C07"/>
    <w:rsid w:val="00147252"/>
    <w:rsid w:val="0014763D"/>
    <w:rsid w:val="00147ABB"/>
    <w:rsid w:val="00147EA0"/>
    <w:rsid w:val="00150444"/>
    <w:rsid w:val="00150ADC"/>
    <w:rsid w:val="001514D6"/>
    <w:rsid w:val="00154396"/>
    <w:rsid w:val="001544A7"/>
    <w:rsid w:val="0015498D"/>
    <w:rsid w:val="001554EF"/>
    <w:rsid w:val="00155B21"/>
    <w:rsid w:val="001561D9"/>
    <w:rsid w:val="00157345"/>
    <w:rsid w:val="00157AAC"/>
    <w:rsid w:val="00160033"/>
    <w:rsid w:val="00160055"/>
    <w:rsid w:val="001600B9"/>
    <w:rsid w:val="00160DF5"/>
    <w:rsid w:val="001614AC"/>
    <w:rsid w:val="00162453"/>
    <w:rsid w:val="001625D3"/>
    <w:rsid w:val="00162732"/>
    <w:rsid w:val="001630D5"/>
    <w:rsid w:val="00163D00"/>
    <w:rsid w:val="00164CE2"/>
    <w:rsid w:val="00165321"/>
    <w:rsid w:val="00166787"/>
    <w:rsid w:val="00166EA1"/>
    <w:rsid w:val="00167959"/>
    <w:rsid w:val="00167DA4"/>
    <w:rsid w:val="0017116F"/>
    <w:rsid w:val="0017187C"/>
    <w:rsid w:val="00172326"/>
    <w:rsid w:val="00172DEC"/>
    <w:rsid w:val="001735B1"/>
    <w:rsid w:val="00174930"/>
    <w:rsid w:val="00174BF6"/>
    <w:rsid w:val="001756EF"/>
    <w:rsid w:val="00176428"/>
    <w:rsid w:val="001777C1"/>
    <w:rsid w:val="00177D29"/>
    <w:rsid w:val="001802E7"/>
    <w:rsid w:val="001803A6"/>
    <w:rsid w:val="001805A4"/>
    <w:rsid w:val="0018069D"/>
    <w:rsid w:val="001832BA"/>
    <w:rsid w:val="001835B7"/>
    <w:rsid w:val="00183678"/>
    <w:rsid w:val="00183A6C"/>
    <w:rsid w:val="0018433A"/>
    <w:rsid w:val="00184548"/>
    <w:rsid w:val="001847AA"/>
    <w:rsid w:val="00186052"/>
    <w:rsid w:val="00186DA3"/>
    <w:rsid w:val="0018760F"/>
    <w:rsid w:val="00187D5F"/>
    <w:rsid w:val="001915AC"/>
    <w:rsid w:val="001918A6"/>
    <w:rsid w:val="00194CD0"/>
    <w:rsid w:val="00195C95"/>
    <w:rsid w:val="001A2182"/>
    <w:rsid w:val="001A248F"/>
    <w:rsid w:val="001A371A"/>
    <w:rsid w:val="001A3BB0"/>
    <w:rsid w:val="001A3D44"/>
    <w:rsid w:val="001A3E00"/>
    <w:rsid w:val="001A4A8B"/>
    <w:rsid w:val="001A5165"/>
    <w:rsid w:val="001A65ED"/>
    <w:rsid w:val="001A7B2E"/>
    <w:rsid w:val="001B03D8"/>
    <w:rsid w:val="001B0618"/>
    <w:rsid w:val="001B0FD4"/>
    <w:rsid w:val="001B2949"/>
    <w:rsid w:val="001B3099"/>
    <w:rsid w:val="001B62E6"/>
    <w:rsid w:val="001B6335"/>
    <w:rsid w:val="001B6E94"/>
    <w:rsid w:val="001B7811"/>
    <w:rsid w:val="001C04C0"/>
    <w:rsid w:val="001C0D52"/>
    <w:rsid w:val="001C1A51"/>
    <w:rsid w:val="001C4226"/>
    <w:rsid w:val="001C43AA"/>
    <w:rsid w:val="001C50DD"/>
    <w:rsid w:val="001C5913"/>
    <w:rsid w:val="001C6FCC"/>
    <w:rsid w:val="001C7809"/>
    <w:rsid w:val="001C7FC5"/>
    <w:rsid w:val="001D0189"/>
    <w:rsid w:val="001D0981"/>
    <w:rsid w:val="001D15D8"/>
    <w:rsid w:val="001D197B"/>
    <w:rsid w:val="001D2E00"/>
    <w:rsid w:val="001D4065"/>
    <w:rsid w:val="001D467F"/>
    <w:rsid w:val="001D5F4E"/>
    <w:rsid w:val="001E0BFB"/>
    <w:rsid w:val="001E24F4"/>
    <w:rsid w:val="001E2D16"/>
    <w:rsid w:val="001E323F"/>
    <w:rsid w:val="001E525C"/>
    <w:rsid w:val="001E5272"/>
    <w:rsid w:val="001E689E"/>
    <w:rsid w:val="001E742B"/>
    <w:rsid w:val="001F01F7"/>
    <w:rsid w:val="001F142A"/>
    <w:rsid w:val="001F167B"/>
    <w:rsid w:val="001F168B"/>
    <w:rsid w:val="001F45B0"/>
    <w:rsid w:val="001F48FC"/>
    <w:rsid w:val="001F5D82"/>
    <w:rsid w:val="001F64E0"/>
    <w:rsid w:val="001F680F"/>
    <w:rsid w:val="001F7249"/>
    <w:rsid w:val="002000DC"/>
    <w:rsid w:val="0020028B"/>
    <w:rsid w:val="002010E8"/>
    <w:rsid w:val="00201577"/>
    <w:rsid w:val="002024C6"/>
    <w:rsid w:val="002029DB"/>
    <w:rsid w:val="002033B6"/>
    <w:rsid w:val="0020344F"/>
    <w:rsid w:val="00203DC7"/>
    <w:rsid w:val="00203E22"/>
    <w:rsid w:val="00204BDF"/>
    <w:rsid w:val="00204E8C"/>
    <w:rsid w:val="00205827"/>
    <w:rsid w:val="002070CF"/>
    <w:rsid w:val="00207534"/>
    <w:rsid w:val="00207BC3"/>
    <w:rsid w:val="002105AF"/>
    <w:rsid w:val="002108BE"/>
    <w:rsid w:val="00210E31"/>
    <w:rsid w:val="00211184"/>
    <w:rsid w:val="002117F8"/>
    <w:rsid w:val="00211B16"/>
    <w:rsid w:val="00212411"/>
    <w:rsid w:val="00212AFB"/>
    <w:rsid w:val="0021381E"/>
    <w:rsid w:val="002139B6"/>
    <w:rsid w:val="002153FF"/>
    <w:rsid w:val="00215F90"/>
    <w:rsid w:val="0021699A"/>
    <w:rsid w:val="002169B1"/>
    <w:rsid w:val="00216BB5"/>
    <w:rsid w:val="002176BF"/>
    <w:rsid w:val="00217703"/>
    <w:rsid w:val="00217F1D"/>
    <w:rsid w:val="00221B5A"/>
    <w:rsid w:val="00222503"/>
    <w:rsid w:val="00223B34"/>
    <w:rsid w:val="00224C0A"/>
    <w:rsid w:val="00225916"/>
    <w:rsid w:val="00225E9B"/>
    <w:rsid w:val="0022606D"/>
    <w:rsid w:val="00226A4C"/>
    <w:rsid w:val="00227673"/>
    <w:rsid w:val="00230146"/>
    <w:rsid w:val="0023139E"/>
    <w:rsid w:val="00231E57"/>
    <w:rsid w:val="002339D9"/>
    <w:rsid w:val="00234698"/>
    <w:rsid w:val="00234966"/>
    <w:rsid w:val="00235215"/>
    <w:rsid w:val="00236135"/>
    <w:rsid w:val="002364A3"/>
    <w:rsid w:val="00237498"/>
    <w:rsid w:val="0023771C"/>
    <w:rsid w:val="002403F2"/>
    <w:rsid w:val="00240ACC"/>
    <w:rsid w:val="002424D4"/>
    <w:rsid w:val="00244B84"/>
    <w:rsid w:val="00246D74"/>
    <w:rsid w:val="002472A5"/>
    <w:rsid w:val="002475D4"/>
    <w:rsid w:val="0025065E"/>
    <w:rsid w:val="0025073B"/>
    <w:rsid w:val="002517EC"/>
    <w:rsid w:val="002525DC"/>
    <w:rsid w:val="00253D53"/>
    <w:rsid w:val="00261AE2"/>
    <w:rsid w:val="002622AB"/>
    <w:rsid w:val="002625AA"/>
    <w:rsid w:val="00263079"/>
    <w:rsid w:val="002630A1"/>
    <w:rsid w:val="002643BD"/>
    <w:rsid w:val="002650B3"/>
    <w:rsid w:val="002654FF"/>
    <w:rsid w:val="00265C72"/>
    <w:rsid w:val="002664FD"/>
    <w:rsid w:val="002666C0"/>
    <w:rsid w:val="002666C6"/>
    <w:rsid w:val="00266C67"/>
    <w:rsid w:val="00267F99"/>
    <w:rsid w:val="002701BA"/>
    <w:rsid w:val="002710EB"/>
    <w:rsid w:val="002712D1"/>
    <w:rsid w:val="00271F3A"/>
    <w:rsid w:val="002736A2"/>
    <w:rsid w:val="002741A7"/>
    <w:rsid w:val="002743DF"/>
    <w:rsid w:val="00275E6A"/>
    <w:rsid w:val="00280D6A"/>
    <w:rsid w:val="00281A6F"/>
    <w:rsid w:val="00281FD2"/>
    <w:rsid w:val="002820EB"/>
    <w:rsid w:val="002824D9"/>
    <w:rsid w:val="00283128"/>
    <w:rsid w:val="002855BF"/>
    <w:rsid w:val="002866EF"/>
    <w:rsid w:val="00286FD0"/>
    <w:rsid w:val="002906A0"/>
    <w:rsid w:val="0029106B"/>
    <w:rsid w:val="00291CAA"/>
    <w:rsid w:val="00291D64"/>
    <w:rsid w:val="00292FB6"/>
    <w:rsid w:val="00293654"/>
    <w:rsid w:val="0029471A"/>
    <w:rsid w:val="00294800"/>
    <w:rsid w:val="00295394"/>
    <w:rsid w:val="002962F6"/>
    <w:rsid w:val="00296631"/>
    <w:rsid w:val="00297FCD"/>
    <w:rsid w:val="002A02A8"/>
    <w:rsid w:val="002A03EB"/>
    <w:rsid w:val="002A09A8"/>
    <w:rsid w:val="002A1B55"/>
    <w:rsid w:val="002A1CC6"/>
    <w:rsid w:val="002A353D"/>
    <w:rsid w:val="002A416B"/>
    <w:rsid w:val="002A6310"/>
    <w:rsid w:val="002A65D9"/>
    <w:rsid w:val="002A733A"/>
    <w:rsid w:val="002B0243"/>
    <w:rsid w:val="002B1533"/>
    <w:rsid w:val="002B26B1"/>
    <w:rsid w:val="002B2A3A"/>
    <w:rsid w:val="002B3195"/>
    <w:rsid w:val="002B4358"/>
    <w:rsid w:val="002B4B1A"/>
    <w:rsid w:val="002B57CF"/>
    <w:rsid w:val="002B663D"/>
    <w:rsid w:val="002B67DA"/>
    <w:rsid w:val="002B6B02"/>
    <w:rsid w:val="002B78F3"/>
    <w:rsid w:val="002B7B3F"/>
    <w:rsid w:val="002C0EAB"/>
    <w:rsid w:val="002C0EC7"/>
    <w:rsid w:val="002C1DD4"/>
    <w:rsid w:val="002C2863"/>
    <w:rsid w:val="002C309D"/>
    <w:rsid w:val="002C4748"/>
    <w:rsid w:val="002C494B"/>
    <w:rsid w:val="002C52B9"/>
    <w:rsid w:val="002C6985"/>
    <w:rsid w:val="002C7A53"/>
    <w:rsid w:val="002D2FA3"/>
    <w:rsid w:val="002D3363"/>
    <w:rsid w:val="002D33C9"/>
    <w:rsid w:val="002D3938"/>
    <w:rsid w:val="002D3B4D"/>
    <w:rsid w:val="002D44D5"/>
    <w:rsid w:val="002D4CF0"/>
    <w:rsid w:val="002D581D"/>
    <w:rsid w:val="002D59B0"/>
    <w:rsid w:val="002D5B6A"/>
    <w:rsid w:val="002E0D12"/>
    <w:rsid w:val="002E18A0"/>
    <w:rsid w:val="002E2480"/>
    <w:rsid w:val="002E3333"/>
    <w:rsid w:val="002E36D8"/>
    <w:rsid w:val="002E4BEC"/>
    <w:rsid w:val="002E4DD2"/>
    <w:rsid w:val="002E4EA6"/>
    <w:rsid w:val="002E52E8"/>
    <w:rsid w:val="002E5658"/>
    <w:rsid w:val="002E7B71"/>
    <w:rsid w:val="002F01B3"/>
    <w:rsid w:val="002F068F"/>
    <w:rsid w:val="002F0D22"/>
    <w:rsid w:val="002F2D36"/>
    <w:rsid w:val="002F396E"/>
    <w:rsid w:val="002F455F"/>
    <w:rsid w:val="002F4C4E"/>
    <w:rsid w:val="002F6D53"/>
    <w:rsid w:val="002F6E94"/>
    <w:rsid w:val="0030020D"/>
    <w:rsid w:val="00300796"/>
    <w:rsid w:val="00300CFC"/>
    <w:rsid w:val="00301CCB"/>
    <w:rsid w:val="00303B9B"/>
    <w:rsid w:val="00303C0E"/>
    <w:rsid w:val="00305BAE"/>
    <w:rsid w:val="00305F23"/>
    <w:rsid w:val="003064AF"/>
    <w:rsid w:val="003107FE"/>
    <w:rsid w:val="003108AB"/>
    <w:rsid w:val="00311756"/>
    <w:rsid w:val="00311F7E"/>
    <w:rsid w:val="00312DE3"/>
    <w:rsid w:val="00313086"/>
    <w:rsid w:val="00314D31"/>
    <w:rsid w:val="003153BC"/>
    <w:rsid w:val="00315925"/>
    <w:rsid w:val="0031637A"/>
    <w:rsid w:val="00316C89"/>
    <w:rsid w:val="00316D02"/>
    <w:rsid w:val="00316D9D"/>
    <w:rsid w:val="003172DC"/>
    <w:rsid w:val="0031741B"/>
    <w:rsid w:val="003216AF"/>
    <w:rsid w:val="003216F2"/>
    <w:rsid w:val="0032249F"/>
    <w:rsid w:val="00324E00"/>
    <w:rsid w:val="00326069"/>
    <w:rsid w:val="00326283"/>
    <w:rsid w:val="00326507"/>
    <w:rsid w:val="0032725A"/>
    <w:rsid w:val="0033129D"/>
    <w:rsid w:val="00331FE4"/>
    <w:rsid w:val="00332C9F"/>
    <w:rsid w:val="00332D40"/>
    <w:rsid w:val="00333857"/>
    <w:rsid w:val="00334231"/>
    <w:rsid w:val="00335A75"/>
    <w:rsid w:val="003408E8"/>
    <w:rsid w:val="00341047"/>
    <w:rsid w:val="00342372"/>
    <w:rsid w:val="003423AB"/>
    <w:rsid w:val="00342DDD"/>
    <w:rsid w:val="00343A91"/>
    <w:rsid w:val="003441A7"/>
    <w:rsid w:val="00345DD8"/>
    <w:rsid w:val="003477C5"/>
    <w:rsid w:val="00347B3E"/>
    <w:rsid w:val="00347B6B"/>
    <w:rsid w:val="003504B7"/>
    <w:rsid w:val="003506C7"/>
    <w:rsid w:val="003520EB"/>
    <w:rsid w:val="003523D2"/>
    <w:rsid w:val="0035284E"/>
    <w:rsid w:val="00352854"/>
    <w:rsid w:val="003529A6"/>
    <w:rsid w:val="00352C96"/>
    <w:rsid w:val="00352D2F"/>
    <w:rsid w:val="003539FE"/>
    <w:rsid w:val="00354373"/>
    <w:rsid w:val="0035462D"/>
    <w:rsid w:val="00354802"/>
    <w:rsid w:val="00354BA6"/>
    <w:rsid w:val="00354C7B"/>
    <w:rsid w:val="00355E81"/>
    <w:rsid w:val="00356A96"/>
    <w:rsid w:val="003608C1"/>
    <w:rsid w:val="00360C34"/>
    <w:rsid w:val="00361D88"/>
    <w:rsid w:val="0036260E"/>
    <w:rsid w:val="00364B78"/>
    <w:rsid w:val="00364BBC"/>
    <w:rsid w:val="003650F9"/>
    <w:rsid w:val="00366F7E"/>
    <w:rsid w:val="003676A4"/>
    <w:rsid w:val="00367880"/>
    <w:rsid w:val="003679D1"/>
    <w:rsid w:val="00370EA4"/>
    <w:rsid w:val="00370EAE"/>
    <w:rsid w:val="00370F5E"/>
    <w:rsid w:val="00371A02"/>
    <w:rsid w:val="003731BB"/>
    <w:rsid w:val="003738F7"/>
    <w:rsid w:val="00374039"/>
    <w:rsid w:val="00374549"/>
    <w:rsid w:val="00374760"/>
    <w:rsid w:val="0037492E"/>
    <w:rsid w:val="00377915"/>
    <w:rsid w:val="00380617"/>
    <w:rsid w:val="00380F85"/>
    <w:rsid w:val="003818E4"/>
    <w:rsid w:val="00381EFD"/>
    <w:rsid w:val="00382884"/>
    <w:rsid w:val="00384942"/>
    <w:rsid w:val="00385AAB"/>
    <w:rsid w:val="00385D90"/>
    <w:rsid w:val="00386DAF"/>
    <w:rsid w:val="00386E79"/>
    <w:rsid w:val="00387359"/>
    <w:rsid w:val="0038745C"/>
    <w:rsid w:val="00387FA1"/>
    <w:rsid w:val="00392257"/>
    <w:rsid w:val="00392B0D"/>
    <w:rsid w:val="00392DD4"/>
    <w:rsid w:val="00392EC0"/>
    <w:rsid w:val="00393906"/>
    <w:rsid w:val="00393B5C"/>
    <w:rsid w:val="003941DE"/>
    <w:rsid w:val="00394E75"/>
    <w:rsid w:val="00395841"/>
    <w:rsid w:val="00395843"/>
    <w:rsid w:val="00395E28"/>
    <w:rsid w:val="003A014E"/>
    <w:rsid w:val="003A0881"/>
    <w:rsid w:val="003A08DF"/>
    <w:rsid w:val="003A164A"/>
    <w:rsid w:val="003A22CF"/>
    <w:rsid w:val="003A29B5"/>
    <w:rsid w:val="003A2BB4"/>
    <w:rsid w:val="003A417A"/>
    <w:rsid w:val="003A47F1"/>
    <w:rsid w:val="003A504C"/>
    <w:rsid w:val="003A57BB"/>
    <w:rsid w:val="003A6C56"/>
    <w:rsid w:val="003A73CC"/>
    <w:rsid w:val="003A75A1"/>
    <w:rsid w:val="003B01E4"/>
    <w:rsid w:val="003B0F6B"/>
    <w:rsid w:val="003B102D"/>
    <w:rsid w:val="003B220B"/>
    <w:rsid w:val="003B301F"/>
    <w:rsid w:val="003B3E00"/>
    <w:rsid w:val="003B53E7"/>
    <w:rsid w:val="003B6C72"/>
    <w:rsid w:val="003B70D3"/>
    <w:rsid w:val="003B77A1"/>
    <w:rsid w:val="003C0635"/>
    <w:rsid w:val="003C17DB"/>
    <w:rsid w:val="003C1A79"/>
    <w:rsid w:val="003C1BDA"/>
    <w:rsid w:val="003C39FE"/>
    <w:rsid w:val="003C499C"/>
    <w:rsid w:val="003C5801"/>
    <w:rsid w:val="003C5C02"/>
    <w:rsid w:val="003C71A1"/>
    <w:rsid w:val="003C7655"/>
    <w:rsid w:val="003C7EB2"/>
    <w:rsid w:val="003D02C7"/>
    <w:rsid w:val="003D03B6"/>
    <w:rsid w:val="003D05E1"/>
    <w:rsid w:val="003D09E5"/>
    <w:rsid w:val="003D0D40"/>
    <w:rsid w:val="003D16F6"/>
    <w:rsid w:val="003D2150"/>
    <w:rsid w:val="003D38C7"/>
    <w:rsid w:val="003D3DEC"/>
    <w:rsid w:val="003D4339"/>
    <w:rsid w:val="003D451A"/>
    <w:rsid w:val="003D4EE5"/>
    <w:rsid w:val="003D53CE"/>
    <w:rsid w:val="003D615A"/>
    <w:rsid w:val="003D6233"/>
    <w:rsid w:val="003D727F"/>
    <w:rsid w:val="003D76A1"/>
    <w:rsid w:val="003E0230"/>
    <w:rsid w:val="003E0942"/>
    <w:rsid w:val="003E0F74"/>
    <w:rsid w:val="003E16BE"/>
    <w:rsid w:val="003E2E93"/>
    <w:rsid w:val="003E3602"/>
    <w:rsid w:val="003E37E2"/>
    <w:rsid w:val="003E3C95"/>
    <w:rsid w:val="003E48FB"/>
    <w:rsid w:val="003E4BC7"/>
    <w:rsid w:val="003E53C9"/>
    <w:rsid w:val="003E57B6"/>
    <w:rsid w:val="003E583F"/>
    <w:rsid w:val="003E5ADC"/>
    <w:rsid w:val="003E66D6"/>
    <w:rsid w:val="003F09B9"/>
    <w:rsid w:val="003F0DFA"/>
    <w:rsid w:val="003F1A2E"/>
    <w:rsid w:val="003F26AD"/>
    <w:rsid w:val="003F2B60"/>
    <w:rsid w:val="003F362E"/>
    <w:rsid w:val="003F3D86"/>
    <w:rsid w:val="003F56F3"/>
    <w:rsid w:val="003F5838"/>
    <w:rsid w:val="003F6452"/>
    <w:rsid w:val="003F659D"/>
    <w:rsid w:val="003F76E9"/>
    <w:rsid w:val="003F7D43"/>
    <w:rsid w:val="003F7F71"/>
    <w:rsid w:val="00401855"/>
    <w:rsid w:val="00401F0F"/>
    <w:rsid w:val="004021D1"/>
    <w:rsid w:val="00402C64"/>
    <w:rsid w:val="00402D1B"/>
    <w:rsid w:val="00403354"/>
    <w:rsid w:val="00403EA9"/>
    <w:rsid w:val="00405187"/>
    <w:rsid w:val="00405349"/>
    <w:rsid w:val="004068B1"/>
    <w:rsid w:val="004101AE"/>
    <w:rsid w:val="004115D6"/>
    <w:rsid w:val="004123FF"/>
    <w:rsid w:val="00412507"/>
    <w:rsid w:val="004126A1"/>
    <w:rsid w:val="004134D1"/>
    <w:rsid w:val="00413D76"/>
    <w:rsid w:val="00415BA7"/>
    <w:rsid w:val="004174F0"/>
    <w:rsid w:val="004200B9"/>
    <w:rsid w:val="0042142B"/>
    <w:rsid w:val="0042182D"/>
    <w:rsid w:val="004233C1"/>
    <w:rsid w:val="00423720"/>
    <w:rsid w:val="00423CA8"/>
    <w:rsid w:val="00424FCD"/>
    <w:rsid w:val="00425283"/>
    <w:rsid w:val="004254AB"/>
    <w:rsid w:val="0042558F"/>
    <w:rsid w:val="004268ED"/>
    <w:rsid w:val="00427F1B"/>
    <w:rsid w:val="00431165"/>
    <w:rsid w:val="00431659"/>
    <w:rsid w:val="004328C3"/>
    <w:rsid w:val="004332F3"/>
    <w:rsid w:val="00433346"/>
    <w:rsid w:val="00433CD2"/>
    <w:rsid w:val="00435141"/>
    <w:rsid w:val="004375A9"/>
    <w:rsid w:val="00437EA0"/>
    <w:rsid w:val="004403F9"/>
    <w:rsid w:val="00443DB0"/>
    <w:rsid w:val="00443E17"/>
    <w:rsid w:val="00444553"/>
    <w:rsid w:val="004446E6"/>
    <w:rsid w:val="0044565C"/>
    <w:rsid w:val="00445A7F"/>
    <w:rsid w:val="00445A91"/>
    <w:rsid w:val="004479B2"/>
    <w:rsid w:val="004514F9"/>
    <w:rsid w:val="004518C3"/>
    <w:rsid w:val="004521DB"/>
    <w:rsid w:val="00452FCF"/>
    <w:rsid w:val="00455034"/>
    <w:rsid w:val="004557D2"/>
    <w:rsid w:val="00456321"/>
    <w:rsid w:val="00456AA2"/>
    <w:rsid w:val="004579C7"/>
    <w:rsid w:val="00457A79"/>
    <w:rsid w:val="00461568"/>
    <w:rsid w:val="004616C5"/>
    <w:rsid w:val="00461702"/>
    <w:rsid w:val="004618AD"/>
    <w:rsid w:val="004620C9"/>
    <w:rsid w:val="00462D75"/>
    <w:rsid w:val="00462FD4"/>
    <w:rsid w:val="004645BC"/>
    <w:rsid w:val="00464A2A"/>
    <w:rsid w:val="00467084"/>
    <w:rsid w:val="004670AF"/>
    <w:rsid w:val="00467512"/>
    <w:rsid w:val="00467FB2"/>
    <w:rsid w:val="004710B2"/>
    <w:rsid w:val="004718AC"/>
    <w:rsid w:val="0047237B"/>
    <w:rsid w:val="004723AF"/>
    <w:rsid w:val="00473146"/>
    <w:rsid w:val="00473296"/>
    <w:rsid w:val="004752A4"/>
    <w:rsid w:val="00475FEC"/>
    <w:rsid w:val="00477CD2"/>
    <w:rsid w:val="00480968"/>
    <w:rsid w:val="00481164"/>
    <w:rsid w:val="00481C59"/>
    <w:rsid w:val="0048261C"/>
    <w:rsid w:val="004827A2"/>
    <w:rsid w:val="00484370"/>
    <w:rsid w:val="00487950"/>
    <w:rsid w:val="00490AC3"/>
    <w:rsid w:val="004920ED"/>
    <w:rsid w:val="00493556"/>
    <w:rsid w:val="004947AF"/>
    <w:rsid w:val="00494BAB"/>
    <w:rsid w:val="00494EAD"/>
    <w:rsid w:val="00495DB3"/>
    <w:rsid w:val="004970E8"/>
    <w:rsid w:val="00497B25"/>
    <w:rsid w:val="004A0DBD"/>
    <w:rsid w:val="004A1BBC"/>
    <w:rsid w:val="004A20A5"/>
    <w:rsid w:val="004A33A9"/>
    <w:rsid w:val="004A40BF"/>
    <w:rsid w:val="004A4665"/>
    <w:rsid w:val="004A54B9"/>
    <w:rsid w:val="004B0D71"/>
    <w:rsid w:val="004B239C"/>
    <w:rsid w:val="004B3E7A"/>
    <w:rsid w:val="004B43ED"/>
    <w:rsid w:val="004B49CF"/>
    <w:rsid w:val="004B526E"/>
    <w:rsid w:val="004B54B3"/>
    <w:rsid w:val="004B5B8F"/>
    <w:rsid w:val="004B632E"/>
    <w:rsid w:val="004B6653"/>
    <w:rsid w:val="004B66C4"/>
    <w:rsid w:val="004B688D"/>
    <w:rsid w:val="004B6F48"/>
    <w:rsid w:val="004C224D"/>
    <w:rsid w:val="004C2B6A"/>
    <w:rsid w:val="004C36C2"/>
    <w:rsid w:val="004C41AE"/>
    <w:rsid w:val="004C54E0"/>
    <w:rsid w:val="004C57F8"/>
    <w:rsid w:val="004C5916"/>
    <w:rsid w:val="004C724B"/>
    <w:rsid w:val="004C78F1"/>
    <w:rsid w:val="004D03FE"/>
    <w:rsid w:val="004D1BA1"/>
    <w:rsid w:val="004D2101"/>
    <w:rsid w:val="004D3439"/>
    <w:rsid w:val="004D3578"/>
    <w:rsid w:val="004D380D"/>
    <w:rsid w:val="004D3A5E"/>
    <w:rsid w:val="004D3D95"/>
    <w:rsid w:val="004D4609"/>
    <w:rsid w:val="004D54DE"/>
    <w:rsid w:val="004D6A91"/>
    <w:rsid w:val="004D6ED8"/>
    <w:rsid w:val="004D74CD"/>
    <w:rsid w:val="004D74D9"/>
    <w:rsid w:val="004D79E9"/>
    <w:rsid w:val="004E0B9D"/>
    <w:rsid w:val="004E1955"/>
    <w:rsid w:val="004E213A"/>
    <w:rsid w:val="004E232A"/>
    <w:rsid w:val="004E28A5"/>
    <w:rsid w:val="004E40EC"/>
    <w:rsid w:val="004E424A"/>
    <w:rsid w:val="004E55EA"/>
    <w:rsid w:val="004E6088"/>
    <w:rsid w:val="004E64C7"/>
    <w:rsid w:val="004E664E"/>
    <w:rsid w:val="004E6B13"/>
    <w:rsid w:val="004E7A00"/>
    <w:rsid w:val="004F0A4A"/>
    <w:rsid w:val="004F1B24"/>
    <w:rsid w:val="004F1D52"/>
    <w:rsid w:val="004F1DCD"/>
    <w:rsid w:val="004F3CE7"/>
    <w:rsid w:val="004F503D"/>
    <w:rsid w:val="004F686F"/>
    <w:rsid w:val="004F7A87"/>
    <w:rsid w:val="004F7CE0"/>
    <w:rsid w:val="004F7CE6"/>
    <w:rsid w:val="00500315"/>
    <w:rsid w:val="005003DB"/>
    <w:rsid w:val="00500F41"/>
    <w:rsid w:val="00501502"/>
    <w:rsid w:val="00503171"/>
    <w:rsid w:val="00504745"/>
    <w:rsid w:val="00505944"/>
    <w:rsid w:val="00505D47"/>
    <w:rsid w:val="00505EAB"/>
    <w:rsid w:val="005104C0"/>
    <w:rsid w:val="00510C6C"/>
    <w:rsid w:val="00510CCA"/>
    <w:rsid w:val="00511884"/>
    <w:rsid w:val="00511CD4"/>
    <w:rsid w:val="00511E77"/>
    <w:rsid w:val="00512875"/>
    <w:rsid w:val="0051295B"/>
    <w:rsid w:val="00512A19"/>
    <w:rsid w:val="0051347C"/>
    <w:rsid w:val="0051348F"/>
    <w:rsid w:val="005146D5"/>
    <w:rsid w:val="00514E4E"/>
    <w:rsid w:val="0051560B"/>
    <w:rsid w:val="005159AF"/>
    <w:rsid w:val="00516041"/>
    <w:rsid w:val="00516283"/>
    <w:rsid w:val="005168B6"/>
    <w:rsid w:val="00516BA0"/>
    <w:rsid w:val="00520936"/>
    <w:rsid w:val="00521461"/>
    <w:rsid w:val="00522013"/>
    <w:rsid w:val="00522D90"/>
    <w:rsid w:val="005234A5"/>
    <w:rsid w:val="00523D6F"/>
    <w:rsid w:val="00523E39"/>
    <w:rsid w:val="005242CC"/>
    <w:rsid w:val="00524F13"/>
    <w:rsid w:val="0052553D"/>
    <w:rsid w:val="00525BA7"/>
    <w:rsid w:val="005268C9"/>
    <w:rsid w:val="00527F2F"/>
    <w:rsid w:val="00530412"/>
    <w:rsid w:val="00530AEB"/>
    <w:rsid w:val="00530DFD"/>
    <w:rsid w:val="005315F7"/>
    <w:rsid w:val="00531E73"/>
    <w:rsid w:val="00531FB7"/>
    <w:rsid w:val="005322EE"/>
    <w:rsid w:val="005324A9"/>
    <w:rsid w:val="00534A60"/>
    <w:rsid w:val="00535EB5"/>
    <w:rsid w:val="00536B2B"/>
    <w:rsid w:val="00537881"/>
    <w:rsid w:val="005405AA"/>
    <w:rsid w:val="00541DCD"/>
    <w:rsid w:val="00542305"/>
    <w:rsid w:val="00542361"/>
    <w:rsid w:val="005432B9"/>
    <w:rsid w:val="00543E6C"/>
    <w:rsid w:val="00545137"/>
    <w:rsid w:val="00546B45"/>
    <w:rsid w:val="00547CC7"/>
    <w:rsid w:val="00550376"/>
    <w:rsid w:val="00550AE5"/>
    <w:rsid w:val="00551602"/>
    <w:rsid w:val="00551C95"/>
    <w:rsid w:val="00551DE7"/>
    <w:rsid w:val="005520D2"/>
    <w:rsid w:val="00553146"/>
    <w:rsid w:val="00553D4E"/>
    <w:rsid w:val="0055445F"/>
    <w:rsid w:val="00554870"/>
    <w:rsid w:val="00555948"/>
    <w:rsid w:val="005570FB"/>
    <w:rsid w:val="00557317"/>
    <w:rsid w:val="005601B2"/>
    <w:rsid w:val="00560F5E"/>
    <w:rsid w:val="00561E23"/>
    <w:rsid w:val="005632C6"/>
    <w:rsid w:val="005633F6"/>
    <w:rsid w:val="005644B2"/>
    <w:rsid w:val="00565087"/>
    <w:rsid w:val="0056573F"/>
    <w:rsid w:val="00565A91"/>
    <w:rsid w:val="00566370"/>
    <w:rsid w:val="005710DB"/>
    <w:rsid w:val="0057155E"/>
    <w:rsid w:val="005715B0"/>
    <w:rsid w:val="005716C7"/>
    <w:rsid w:val="005716F1"/>
    <w:rsid w:val="00572317"/>
    <w:rsid w:val="0057251D"/>
    <w:rsid w:val="00573511"/>
    <w:rsid w:val="00575470"/>
    <w:rsid w:val="00576B02"/>
    <w:rsid w:val="00576EEC"/>
    <w:rsid w:val="00577CA7"/>
    <w:rsid w:val="00577E97"/>
    <w:rsid w:val="00580581"/>
    <w:rsid w:val="00580DBC"/>
    <w:rsid w:val="00582F22"/>
    <w:rsid w:val="0058305F"/>
    <w:rsid w:val="00583329"/>
    <w:rsid w:val="005839CB"/>
    <w:rsid w:val="00583AB6"/>
    <w:rsid w:val="00583BB1"/>
    <w:rsid w:val="005844E8"/>
    <w:rsid w:val="0058550F"/>
    <w:rsid w:val="00590D7B"/>
    <w:rsid w:val="00591389"/>
    <w:rsid w:val="0059231F"/>
    <w:rsid w:val="005929DD"/>
    <w:rsid w:val="00593AC0"/>
    <w:rsid w:val="00594A29"/>
    <w:rsid w:val="00595ED3"/>
    <w:rsid w:val="00596D82"/>
    <w:rsid w:val="005970DC"/>
    <w:rsid w:val="005A0D7B"/>
    <w:rsid w:val="005A14DA"/>
    <w:rsid w:val="005A1616"/>
    <w:rsid w:val="005A1EBC"/>
    <w:rsid w:val="005A549B"/>
    <w:rsid w:val="005A5C68"/>
    <w:rsid w:val="005B2002"/>
    <w:rsid w:val="005B46DC"/>
    <w:rsid w:val="005B5454"/>
    <w:rsid w:val="005B55A1"/>
    <w:rsid w:val="005B5980"/>
    <w:rsid w:val="005B65DB"/>
    <w:rsid w:val="005B6710"/>
    <w:rsid w:val="005B6846"/>
    <w:rsid w:val="005B72B0"/>
    <w:rsid w:val="005B76FB"/>
    <w:rsid w:val="005B78F8"/>
    <w:rsid w:val="005B7F06"/>
    <w:rsid w:val="005C0360"/>
    <w:rsid w:val="005C0564"/>
    <w:rsid w:val="005C15A6"/>
    <w:rsid w:val="005C226B"/>
    <w:rsid w:val="005C3BEC"/>
    <w:rsid w:val="005C58F0"/>
    <w:rsid w:val="005C6875"/>
    <w:rsid w:val="005C729B"/>
    <w:rsid w:val="005C79DD"/>
    <w:rsid w:val="005D0C85"/>
    <w:rsid w:val="005D0F35"/>
    <w:rsid w:val="005D1268"/>
    <w:rsid w:val="005D1A72"/>
    <w:rsid w:val="005D213F"/>
    <w:rsid w:val="005D3CD7"/>
    <w:rsid w:val="005D3FB0"/>
    <w:rsid w:val="005D4F28"/>
    <w:rsid w:val="005D544F"/>
    <w:rsid w:val="005D578C"/>
    <w:rsid w:val="005D6FC0"/>
    <w:rsid w:val="005E0152"/>
    <w:rsid w:val="005E1B79"/>
    <w:rsid w:val="005E28BD"/>
    <w:rsid w:val="005E3455"/>
    <w:rsid w:val="005E3DE5"/>
    <w:rsid w:val="005E500A"/>
    <w:rsid w:val="005E5305"/>
    <w:rsid w:val="005E5EF1"/>
    <w:rsid w:val="005E64E1"/>
    <w:rsid w:val="005E6E3A"/>
    <w:rsid w:val="005F0F4F"/>
    <w:rsid w:val="005F1875"/>
    <w:rsid w:val="005F19F3"/>
    <w:rsid w:val="005F20B2"/>
    <w:rsid w:val="005F3346"/>
    <w:rsid w:val="005F38B9"/>
    <w:rsid w:val="005F57C6"/>
    <w:rsid w:val="005F5C42"/>
    <w:rsid w:val="005F5E36"/>
    <w:rsid w:val="005F5EB6"/>
    <w:rsid w:val="005F64FA"/>
    <w:rsid w:val="005F651E"/>
    <w:rsid w:val="005F6D32"/>
    <w:rsid w:val="005F6F3B"/>
    <w:rsid w:val="005F7721"/>
    <w:rsid w:val="005F7928"/>
    <w:rsid w:val="005F7F41"/>
    <w:rsid w:val="00601432"/>
    <w:rsid w:val="006016DC"/>
    <w:rsid w:val="006037F6"/>
    <w:rsid w:val="006041CC"/>
    <w:rsid w:val="0060429E"/>
    <w:rsid w:val="006048BE"/>
    <w:rsid w:val="00604D14"/>
    <w:rsid w:val="00604E29"/>
    <w:rsid w:val="00605756"/>
    <w:rsid w:val="006058A1"/>
    <w:rsid w:val="00610DD1"/>
    <w:rsid w:val="00611566"/>
    <w:rsid w:val="00611F6D"/>
    <w:rsid w:val="006131A7"/>
    <w:rsid w:val="00614D18"/>
    <w:rsid w:val="00615A9A"/>
    <w:rsid w:val="00615DC7"/>
    <w:rsid w:val="006164C0"/>
    <w:rsid w:val="00616DF1"/>
    <w:rsid w:val="00617181"/>
    <w:rsid w:val="006201F6"/>
    <w:rsid w:val="0062068C"/>
    <w:rsid w:val="006210CF"/>
    <w:rsid w:val="00621232"/>
    <w:rsid w:val="00621492"/>
    <w:rsid w:val="00622405"/>
    <w:rsid w:val="00622B8B"/>
    <w:rsid w:val="00625EF2"/>
    <w:rsid w:val="00627424"/>
    <w:rsid w:val="006275DB"/>
    <w:rsid w:val="006278F1"/>
    <w:rsid w:val="00627CBF"/>
    <w:rsid w:val="00630219"/>
    <w:rsid w:val="0063117F"/>
    <w:rsid w:val="00631458"/>
    <w:rsid w:val="00632971"/>
    <w:rsid w:val="00633B71"/>
    <w:rsid w:val="006349BE"/>
    <w:rsid w:val="00634C82"/>
    <w:rsid w:val="00635675"/>
    <w:rsid w:val="00635C47"/>
    <w:rsid w:val="00635C8C"/>
    <w:rsid w:val="0063622E"/>
    <w:rsid w:val="00640B46"/>
    <w:rsid w:val="00641443"/>
    <w:rsid w:val="00641BF1"/>
    <w:rsid w:val="00641E8C"/>
    <w:rsid w:val="006429B6"/>
    <w:rsid w:val="0064301C"/>
    <w:rsid w:val="00643906"/>
    <w:rsid w:val="006439CB"/>
    <w:rsid w:val="0064434E"/>
    <w:rsid w:val="00644EF7"/>
    <w:rsid w:val="00645D22"/>
    <w:rsid w:val="00650773"/>
    <w:rsid w:val="00651E1E"/>
    <w:rsid w:val="00652159"/>
    <w:rsid w:val="0065258E"/>
    <w:rsid w:val="00652B80"/>
    <w:rsid w:val="00653AAB"/>
    <w:rsid w:val="00654ADC"/>
    <w:rsid w:val="00654E50"/>
    <w:rsid w:val="00655EF6"/>
    <w:rsid w:val="00656761"/>
    <w:rsid w:val="00657E95"/>
    <w:rsid w:val="006602CA"/>
    <w:rsid w:val="00660E15"/>
    <w:rsid w:val="00662739"/>
    <w:rsid w:val="0066367B"/>
    <w:rsid w:val="006638DF"/>
    <w:rsid w:val="00663A67"/>
    <w:rsid w:val="00664958"/>
    <w:rsid w:val="00664DC4"/>
    <w:rsid w:val="006651EA"/>
    <w:rsid w:val="00665BE3"/>
    <w:rsid w:val="006664CA"/>
    <w:rsid w:val="00670179"/>
    <w:rsid w:val="00670530"/>
    <w:rsid w:val="0067069B"/>
    <w:rsid w:val="00670D17"/>
    <w:rsid w:val="00671593"/>
    <w:rsid w:val="00672DD3"/>
    <w:rsid w:val="00673DA5"/>
    <w:rsid w:val="00674A37"/>
    <w:rsid w:val="00675502"/>
    <w:rsid w:val="006755AC"/>
    <w:rsid w:val="00675CA4"/>
    <w:rsid w:val="006763DC"/>
    <w:rsid w:val="00676C94"/>
    <w:rsid w:val="006777D9"/>
    <w:rsid w:val="006778DA"/>
    <w:rsid w:val="00677AD6"/>
    <w:rsid w:val="006803A9"/>
    <w:rsid w:val="00680D9B"/>
    <w:rsid w:val="00680F27"/>
    <w:rsid w:val="0068161B"/>
    <w:rsid w:val="00682DB1"/>
    <w:rsid w:val="00683525"/>
    <w:rsid w:val="0068459D"/>
    <w:rsid w:val="0068465C"/>
    <w:rsid w:val="00686712"/>
    <w:rsid w:val="00686A67"/>
    <w:rsid w:val="00686C92"/>
    <w:rsid w:val="006876A5"/>
    <w:rsid w:val="00687F04"/>
    <w:rsid w:val="0069292F"/>
    <w:rsid w:val="00693169"/>
    <w:rsid w:val="00693BE7"/>
    <w:rsid w:val="00694B17"/>
    <w:rsid w:val="00694EAE"/>
    <w:rsid w:val="00695FE2"/>
    <w:rsid w:val="00696BEB"/>
    <w:rsid w:val="00697F47"/>
    <w:rsid w:val="006A03C9"/>
    <w:rsid w:val="006A0DA7"/>
    <w:rsid w:val="006A11B8"/>
    <w:rsid w:val="006A16B1"/>
    <w:rsid w:val="006A1844"/>
    <w:rsid w:val="006A1CD0"/>
    <w:rsid w:val="006A1E92"/>
    <w:rsid w:val="006A20CA"/>
    <w:rsid w:val="006A22DD"/>
    <w:rsid w:val="006A2B8E"/>
    <w:rsid w:val="006A3000"/>
    <w:rsid w:val="006A3582"/>
    <w:rsid w:val="006A6583"/>
    <w:rsid w:val="006A6A3F"/>
    <w:rsid w:val="006A7254"/>
    <w:rsid w:val="006B039E"/>
    <w:rsid w:val="006B0D12"/>
    <w:rsid w:val="006B1F4A"/>
    <w:rsid w:val="006B2911"/>
    <w:rsid w:val="006B2E32"/>
    <w:rsid w:val="006B44ED"/>
    <w:rsid w:val="006B596B"/>
    <w:rsid w:val="006B5D30"/>
    <w:rsid w:val="006B6292"/>
    <w:rsid w:val="006B6D42"/>
    <w:rsid w:val="006C0D25"/>
    <w:rsid w:val="006C1FDC"/>
    <w:rsid w:val="006C20F8"/>
    <w:rsid w:val="006C304D"/>
    <w:rsid w:val="006C313C"/>
    <w:rsid w:val="006C4159"/>
    <w:rsid w:val="006C47EA"/>
    <w:rsid w:val="006C4AA5"/>
    <w:rsid w:val="006C4C16"/>
    <w:rsid w:val="006C4D4B"/>
    <w:rsid w:val="006C591D"/>
    <w:rsid w:val="006C6116"/>
    <w:rsid w:val="006C7EC2"/>
    <w:rsid w:val="006D123C"/>
    <w:rsid w:val="006D1AC8"/>
    <w:rsid w:val="006D1CDD"/>
    <w:rsid w:val="006D1E24"/>
    <w:rsid w:val="006D1FB3"/>
    <w:rsid w:val="006D22F1"/>
    <w:rsid w:val="006D24EA"/>
    <w:rsid w:val="006D2775"/>
    <w:rsid w:val="006D278F"/>
    <w:rsid w:val="006D2C5E"/>
    <w:rsid w:val="006D3682"/>
    <w:rsid w:val="006D3DFF"/>
    <w:rsid w:val="006D56DB"/>
    <w:rsid w:val="006D5A2B"/>
    <w:rsid w:val="006D5C1E"/>
    <w:rsid w:val="006D5CCE"/>
    <w:rsid w:val="006D65D6"/>
    <w:rsid w:val="006D7E96"/>
    <w:rsid w:val="006E029A"/>
    <w:rsid w:val="006E0B39"/>
    <w:rsid w:val="006E0DE3"/>
    <w:rsid w:val="006E19A2"/>
    <w:rsid w:val="006E1B41"/>
    <w:rsid w:val="006E257A"/>
    <w:rsid w:val="006E2738"/>
    <w:rsid w:val="006E2C98"/>
    <w:rsid w:val="006E3234"/>
    <w:rsid w:val="006E44E6"/>
    <w:rsid w:val="006E4AE4"/>
    <w:rsid w:val="006E4F3E"/>
    <w:rsid w:val="006E5508"/>
    <w:rsid w:val="006E6894"/>
    <w:rsid w:val="006E77BE"/>
    <w:rsid w:val="006F0A23"/>
    <w:rsid w:val="006F1ED6"/>
    <w:rsid w:val="006F3F50"/>
    <w:rsid w:val="006F446F"/>
    <w:rsid w:val="006F5FDA"/>
    <w:rsid w:val="006F62DE"/>
    <w:rsid w:val="006F6972"/>
    <w:rsid w:val="006F716D"/>
    <w:rsid w:val="006F755D"/>
    <w:rsid w:val="007016A1"/>
    <w:rsid w:val="00701F9A"/>
    <w:rsid w:val="00704770"/>
    <w:rsid w:val="00706B84"/>
    <w:rsid w:val="00707AA5"/>
    <w:rsid w:val="00707B57"/>
    <w:rsid w:val="007105D0"/>
    <w:rsid w:val="00710735"/>
    <w:rsid w:val="007109FA"/>
    <w:rsid w:val="007111C2"/>
    <w:rsid w:val="00711BE5"/>
    <w:rsid w:val="00712299"/>
    <w:rsid w:val="007135DA"/>
    <w:rsid w:val="007145EA"/>
    <w:rsid w:val="00716765"/>
    <w:rsid w:val="007179D6"/>
    <w:rsid w:val="00717F35"/>
    <w:rsid w:val="00721360"/>
    <w:rsid w:val="00721B21"/>
    <w:rsid w:val="00721B77"/>
    <w:rsid w:val="00721C1E"/>
    <w:rsid w:val="00721F34"/>
    <w:rsid w:val="007223E5"/>
    <w:rsid w:val="00722687"/>
    <w:rsid w:val="00722758"/>
    <w:rsid w:val="00723639"/>
    <w:rsid w:val="00725DCF"/>
    <w:rsid w:val="0072662E"/>
    <w:rsid w:val="0072725A"/>
    <w:rsid w:val="00727957"/>
    <w:rsid w:val="00727D3A"/>
    <w:rsid w:val="00731257"/>
    <w:rsid w:val="0073263A"/>
    <w:rsid w:val="0073373B"/>
    <w:rsid w:val="00734A5B"/>
    <w:rsid w:val="00735860"/>
    <w:rsid w:val="0073617C"/>
    <w:rsid w:val="007366E0"/>
    <w:rsid w:val="00737018"/>
    <w:rsid w:val="007413A2"/>
    <w:rsid w:val="007418E3"/>
    <w:rsid w:val="00742D59"/>
    <w:rsid w:val="00742E04"/>
    <w:rsid w:val="00744E76"/>
    <w:rsid w:val="0075032A"/>
    <w:rsid w:val="0075106C"/>
    <w:rsid w:val="007521A4"/>
    <w:rsid w:val="007524A9"/>
    <w:rsid w:val="0075366B"/>
    <w:rsid w:val="00753BB0"/>
    <w:rsid w:val="00755D3D"/>
    <w:rsid w:val="007569C6"/>
    <w:rsid w:val="00756A93"/>
    <w:rsid w:val="00757BF5"/>
    <w:rsid w:val="00757D40"/>
    <w:rsid w:val="00760141"/>
    <w:rsid w:val="00760928"/>
    <w:rsid w:val="00760A7B"/>
    <w:rsid w:val="00760C39"/>
    <w:rsid w:val="00761545"/>
    <w:rsid w:val="007616B4"/>
    <w:rsid w:val="007617D6"/>
    <w:rsid w:val="00761EF7"/>
    <w:rsid w:val="00762737"/>
    <w:rsid w:val="007633F9"/>
    <w:rsid w:val="00763C12"/>
    <w:rsid w:val="0076452A"/>
    <w:rsid w:val="00765500"/>
    <w:rsid w:val="0076661D"/>
    <w:rsid w:val="00766CE8"/>
    <w:rsid w:val="00767383"/>
    <w:rsid w:val="0077001A"/>
    <w:rsid w:val="007713E9"/>
    <w:rsid w:val="0077237E"/>
    <w:rsid w:val="00772E60"/>
    <w:rsid w:val="007734C5"/>
    <w:rsid w:val="00774E61"/>
    <w:rsid w:val="007765CE"/>
    <w:rsid w:val="0077661C"/>
    <w:rsid w:val="00780824"/>
    <w:rsid w:val="007812C8"/>
    <w:rsid w:val="00781F0F"/>
    <w:rsid w:val="0078290A"/>
    <w:rsid w:val="00782D14"/>
    <w:rsid w:val="007846D8"/>
    <w:rsid w:val="007853B3"/>
    <w:rsid w:val="00785471"/>
    <w:rsid w:val="007864B8"/>
    <w:rsid w:val="007869F3"/>
    <w:rsid w:val="0078727C"/>
    <w:rsid w:val="00787585"/>
    <w:rsid w:val="00787E99"/>
    <w:rsid w:val="00790092"/>
    <w:rsid w:val="0079186C"/>
    <w:rsid w:val="00791B48"/>
    <w:rsid w:val="00792CA4"/>
    <w:rsid w:val="007934F7"/>
    <w:rsid w:val="00793634"/>
    <w:rsid w:val="00793713"/>
    <w:rsid w:val="007957E6"/>
    <w:rsid w:val="00795FA1"/>
    <w:rsid w:val="007962DB"/>
    <w:rsid w:val="007968C8"/>
    <w:rsid w:val="00797854"/>
    <w:rsid w:val="007A0073"/>
    <w:rsid w:val="007A030B"/>
    <w:rsid w:val="007A0FAE"/>
    <w:rsid w:val="007A20F2"/>
    <w:rsid w:val="007A2E63"/>
    <w:rsid w:val="007A2E90"/>
    <w:rsid w:val="007A349A"/>
    <w:rsid w:val="007A52DB"/>
    <w:rsid w:val="007A69BF"/>
    <w:rsid w:val="007A6C8D"/>
    <w:rsid w:val="007A7ADC"/>
    <w:rsid w:val="007B3DFF"/>
    <w:rsid w:val="007B47DA"/>
    <w:rsid w:val="007B60FC"/>
    <w:rsid w:val="007B63F9"/>
    <w:rsid w:val="007B7578"/>
    <w:rsid w:val="007B779D"/>
    <w:rsid w:val="007C095F"/>
    <w:rsid w:val="007C0E62"/>
    <w:rsid w:val="007C1823"/>
    <w:rsid w:val="007C1D88"/>
    <w:rsid w:val="007C288E"/>
    <w:rsid w:val="007C2D08"/>
    <w:rsid w:val="007C3B7A"/>
    <w:rsid w:val="007C626F"/>
    <w:rsid w:val="007D04C0"/>
    <w:rsid w:val="007D08A7"/>
    <w:rsid w:val="007D1171"/>
    <w:rsid w:val="007D1C10"/>
    <w:rsid w:val="007D1D68"/>
    <w:rsid w:val="007D3DFF"/>
    <w:rsid w:val="007D446F"/>
    <w:rsid w:val="007D4A5C"/>
    <w:rsid w:val="007D59FB"/>
    <w:rsid w:val="007D68F9"/>
    <w:rsid w:val="007D6FBA"/>
    <w:rsid w:val="007D7AE7"/>
    <w:rsid w:val="007D7B7E"/>
    <w:rsid w:val="007E016D"/>
    <w:rsid w:val="007E0EDF"/>
    <w:rsid w:val="007E0F66"/>
    <w:rsid w:val="007E1DF8"/>
    <w:rsid w:val="007E1F2A"/>
    <w:rsid w:val="007E23BF"/>
    <w:rsid w:val="007E2600"/>
    <w:rsid w:val="007E2C01"/>
    <w:rsid w:val="007E5305"/>
    <w:rsid w:val="007E56CB"/>
    <w:rsid w:val="007E574B"/>
    <w:rsid w:val="007E5F10"/>
    <w:rsid w:val="007E7A42"/>
    <w:rsid w:val="007E7B3E"/>
    <w:rsid w:val="007F022E"/>
    <w:rsid w:val="007F104E"/>
    <w:rsid w:val="007F1E06"/>
    <w:rsid w:val="007F2239"/>
    <w:rsid w:val="007F4588"/>
    <w:rsid w:val="007F483C"/>
    <w:rsid w:val="007F4BDC"/>
    <w:rsid w:val="007F5ED1"/>
    <w:rsid w:val="007F5FF1"/>
    <w:rsid w:val="00800515"/>
    <w:rsid w:val="00800665"/>
    <w:rsid w:val="00800BE7"/>
    <w:rsid w:val="00801906"/>
    <w:rsid w:val="00802839"/>
    <w:rsid w:val="00802851"/>
    <w:rsid w:val="008028A4"/>
    <w:rsid w:val="00802F08"/>
    <w:rsid w:val="008033B2"/>
    <w:rsid w:val="00803BE7"/>
    <w:rsid w:val="00804A03"/>
    <w:rsid w:val="00804D62"/>
    <w:rsid w:val="008057C6"/>
    <w:rsid w:val="00805A44"/>
    <w:rsid w:val="00805A6E"/>
    <w:rsid w:val="00805D52"/>
    <w:rsid w:val="00805DF9"/>
    <w:rsid w:val="0080674D"/>
    <w:rsid w:val="008075D6"/>
    <w:rsid w:val="00807BD8"/>
    <w:rsid w:val="00807CC5"/>
    <w:rsid w:val="0081052D"/>
    <w:rsid w:val="00810E38"/>
    <w:rsid w:val="0081100D"/>
    <w:rsid w:val="008125F2"/>
    <w:rsid w:val="00813A6E"/>
    <w:rsid w:val="00813DEF"/>
    <w:rsid w:val="008146BF"/>
    <w:rsid w:val="00814A8C"/>
    <w:rsid w:val="00816114"/>
    <w:rsid w:val="00816338"/>
    <w:rsid w:val="00816957"/>
    <w:rsid w:val="00817EED"/>
    <w:rsid w:val="0082037D"/>
    <w:rsid w:val="00820736"/>
    <w:rsid w:val="00820798"/>
    <w:rsid w:val="00820DFA"/>
    <w:rsid w:val="00821046"/>
    <w:rsid w:val="008215B3"/>
    <w:rsid w:val="00821741"/>
    <w:rsid w:val="0082433C"/>
    <w:rsid w:val="0082579B"/>
    <w:rsid w:val="00825EE0"/>
    <w:rsid w:val="0082657F"/>
    <w:rsid w:val="008267E2"/>
    <w:rsid w:val="008276E5"/>
    <w:rsid w:val="00830BAE"/>
    <w:rsid w:val="0083234B"/>
    <w:rsid w:val="00832784"/>
    <w:rsid w:val="00832A4B"/>
    <w:rsid w:val="008339BC"/>
    <w:rsid w:val="008340E6"/>
    <w:rsid w:val="008344E3"/>
    <w:rsid w:val="008352DD"/>
    <w:rsid w:val="00835EAD"/>
    <w:rsid w:val="00835F26"/>
    <w:rsid w:val="0083635E"/>
    <w:rsid w:val="0083650A"/>
    <w:rsid w:val="00836E85"/>
    <w:rsid w:val="00837558"/>
    <w:rsid w:val="00837749"/>
    <w:rsid w:val="008377D0"/>
    <w:rsid w:val="00840211"/>
    <w:rsid w:val="008407A9"/>
    <w:rsid w:val="00840853"/>
    <w:rsid w:val="0084176B"/>
    <w:rsid w:val="008420B9"/>
    <w:rsid w:val="008437B6"/>
    <w:rsid w:val="008444B4"/>
    <w:rsid w:val="008447AF"/>
    <w:rsid w:val="00844937"/>
    <w:rsid w:val="00845A06"/>
    <w:rsid w:val="00845B18"/>
    <w:rsid w:val="008461B2"/>
    <w:rsid w:val="00847F4A"/>
    <w:rsid w:val="008504AF"/>
    <w:rsid w:val="00851A34"/>
    <w:rsid w:val="008530CC"/>
    <w:rsid w:val="0085366C"/>
    <w:rsid w:val="00853DC8"/>
    <w:rsid w:val="00853EF1"/>
    <w:rsid w:val="0085407E"/>
    <w:rsid w:val="00854E8D"/>
    <w:rsid w:val="00855E15"/>
    <w:rsid w:val="00856015"/>
    <w:rsid w:val="00856CC3"/>
    <w:rsid w:val="00856EF3"/>
    <w:rsid w:val="00860185"/>
    <w:rsid w:val="008602D3"/>
    <w:rsid w:val="0086236F"/>
    <w:rsid w:val="008624E7"/>
    <w:rsid w:val="00863FAA"/>
    <w:rsid w:val="0086417E"/>
    <w:rsid w:val="008643B1"/>
    <w:rsid w:val="00864455"/>
    <w:rsid w:val="008644C9"/>
    <w:rsid w:val="008651C8"/>
    <w:rsid w:val="008656B4"/>
    <w:rsid w:val="0086675C"/>
    <w:rsid w:val="00866BB5"/>
    <w:rsid w:val="0086794E"/>
    <w:rsid w:val="00870283"/>
    <w:rsid w:val="008738F1"/>
    <w:rsid w:val="00874443"/>
    <w:rsid w:val="00874676"/>
    <w:rsid w:val="008752B6"/>
    <w:rsid w:val="008768CA"/>
    <w:rsid w:val="00876ED6"/>
    <w:rsid w:val="008774C8"/>
    <w:rsid w:val="00877AC1"/>
    <w:rsid w:val="00877C0F"/>
    <w:rsid w:val="00877C65"/>
    <w:rsid w:val="00880118"/>
    <w:rsid w:val="0088031C"/>
    <w:rsid w:val="00880559"/>
    <w:rsid w:val="008832FF"/>
    <w:rsid w:val="00883D8A"/>
    <w:rsid w:val="0088587C"/>
    <w:rsid w:val="00886630"/>
    <w:rsid w:val="00886E6B"/>
    <w:rsid w:val="00887306"/>
    <w:rsid w:val="00890EBD"/>
    <w:rsid w:val="0089247B"/>
    <w:rsid w:val="00893C5C"/>
    <w:rsid w:val="0089433C"/>
    <w:rsid w:val="0089567F"/>
    <w:rsid w:val="0089755E"/>
    <w:rsid w:val="008A0479"/>
    <w:rsid w:val="008A08E5"/>
    <w:rsid w:val="008A0F29"/>
    <w:rsid w:val="008A15F7"/>
    <w:rsid w:val="008A3184"/>
    <w:rsid w:val="008A43F8"/>
    <w:rsid w:val="008A4C71"/>
    <w:rsid w:val="008A7283"/>
    <w:rsid w:val="008B05C4"/>
    <w:rsid w:val="008B0A62"/>
    <w:rsid w:val="008B0C38"/>
    <w:rsid w:val="008B0F46"/>
    <w:rsid w:val="008B15E4"/>
    <w:rsid w:val="008B18E0"/>
    <w:rsid w:val="008B3387"/>
    <w:rsid w:val="008B3D5D"/>
    <w:rsid w:val="008B3FDD"/>
    <w:rsid w:val="008B4F8A"/>
    <w:rsid w:val="008B52AD"/>
    <w:rsid w:val="008B56E7"/>
    <w:rsid w:val="008B5C57"/>
    <w:rsid w:val="008B7247"/>
    <w:rsid w:val="008B7D86"/>
    <w:rsid w:val="008C11A6"/>
    <w:rsid w:val="008C1807"/>
    <w:rsid w:val="008C23AC"/>
    <w:rsid w:val="008C244E"/>
    <w:rsid w:val="008C40B9"/>
    <w:rsid w:val="008C4A9F"/>
    <w:rsid w:val="008C5E5D"/>
    <w:rsid w:val="008C6F02"/>
    <w:rsid w:val="008D0C27"/>
    <w:rsid w:val="008D0FA8"/>
    <w:rsid w:val="008D114C"/>
    <w:rsid w:val="008D121D"/>
    <w:rsid w:val="008D2E9F"/>
    <w:rsid w:val="008D317B"/>
    <w:rsid w:val="008D348D"/>
    <w:rsid w:val="008D38CD"/>
    <w:rsid w:val="008D3AB1"/>
    <w:rsid w:val="008D3E9D"/>
    <w:rsid w:val="008D4F71"/>
    <w:rsid w:val="008D547A"/>
    <w:rsid w:val="008D591C"/>
    <w:rsid w:val="008D5D2C"/>
    <w:rsid w:val="008D725F"/>
    <w:rsid w:val="008E00BB"/>
    <w:rsid w:val="008E0E2D"/>
    <w:rsid w:val="008E229B"/>
    <w:rsid w:val="008E42FF"/>
    <w:rsid w:val="008E5066"/>
    <w:rsid w:val="008E5D85"/>
    <w:rsid w:val="008E5F8C"/>
    <w:rsid w:val="008E606A"/>
    <w:rsid w:val="008E73E6"/>
    <w:rsid w:val="008E793C"/>
    <w:rsid w:val="008F06CA"/>
    <w:rsid w:val="008F0FD0"/>
    <w:rsid w:val="008F238B"/>
    <w:rsid w:val="008F242D"/>
    <w:rsid w:val="008F3303"/>
    <w:rsid w:val="008F508D"/>
    <w:rsid w:val="008F6882"/>
    <w:rsid w:val="008F6EAA"/>
    <w:rsid w:val="008F7099"/>
    <w:rsid w:val="008F749F"/>
    <w:rsid w:val="00900875"/>
    <w:rsid w:val="00900B11"/>
    <w:rsid w:val="009016F7"/>
    <w:rsid w:val="0090271F"/>
    <w:rsid w:val="00902F91"/>
    <w:rsid w:val="009030EF"/>
    <w:rsid w:val="00903E2A"/>
    <w:rsid w:val="0090442B"/>
    <w:rsid w:val="00904CBA"/>
    <w:rsid w:val="00906106"/>
    <w:rsid w:val="00907479"/>
    <w:rsid w:val="00907914"/>
    <w:rsid w:val="00907A63"/>
    <w:rsid w:val="00910081"/>
    <w:rsid w:val="00910415"/>
    <w:rsid w:val="0091098C"/>
    <w:rsid w:val="00911364"/>
    <w:rsid w:val="00911A91"/>
    <w:rsid w:val="00912709"/>
    <w:rsid w:val="00915C9A"/>
    <w:rsid w:val="00916C24"/>
    <w:rsid w:val="009173DE"/>
    <w:rsid w:val="0092023F"/>
    <w:rsid w:val="0092087B"/>
    <w:rsid w:val="00920A73"/>
    <w:rsid w:val="009233E2"/>
    <w:rsid w:val="00923F6E"/>
    <w:rsid w:val="00924AB4"/>
    <w:rsid w:val="00925F7F"/>
    <w:rsid w:val="009260BB"/>
    <w:rsid w:val="009264DA"/>
    <w:rsid w:val="00927687"/>
    <w:rsid w:val="0093166B"/>
    <w:rsid w:val="00932033"/>
    <w:rsid w:val="00932079"/>
    <w:rsid w:val="00932AAA"/>
    <w:rsid w:val="00933499"/>
    <w:rsid w:val="00933F02"/>
    <w:rsid w:val="00934556"/>
    <w:rsid w:val="00934732"/>
    <w:rsid w:val="00934884"/>
    <w:rsid w:val="00934B6B"/>
    <w:rsid w:val="00934BDA"/>
    <w:rsid w:val="00935668"/>
    <w:rsid w:val="00935C70"/>
    <w:rsid w:val="00935E77"/>
    <w:rsid w:val="00936C92"/>
    <w:rsid w:val="00937C1A"/>
    <w:rsid w:val="00937C38"/>
    <w:rsid w:val="0094221C"/>
    <w:rsid w:val="00942DCD"/>
    <w:rsid w:val="00942EC2"/>
    <w:rsid w:val="00943450"/>
    <w:rsid w:val="00943A72"/>
    <w:rsid w:val="00946DB9"/>
    <w:rsid w:val="009471E0"/>
    <w:rsid w:val="00947C77"/>
    <w:rsid w:val="00947D76"/>
    <w:rsid w:val="009505F6"/>
    <w:rsid w:val="00951654"/>
    <w:rsid w:val="009524ED"/>
    <w:rsid w:val="00953F72"/>
    <w:rsid w:val="00954225"/>
    <w:rsid w:val="00954FD9"/>
    <w:rsid w:val="009552D5"/>
    <w:rsid w:val="009562FE"/>
    <w:rsid w:val="00956696"/>
    <w:rsid w:val="00956DB7"/>
    <w:rsid w:val="00957929"/>
    <w:rsid w:val="00960738"/>
    <w:rsid w:val="00964C31"/>
    <w:rsid w:val="00965A10"/>
    <w:rsid w:val="009675E5"/>
    <w:rsid w:val="009675EE"/>
    <w:rsid w:val="00970823"/>
    <w:rsid w:val="009708E2"/>
    <w:rsid w:val="00971F09"/>
    <w:rsid w:val="009720FA"/>
    <w:rsid w:val="009728A6"/>
    <w:rsid w:val="0097477A"/>
    <w:rsid w:val="0097524D"/>
    <w:rsid w:val="009766B9"/>
    <w:rsid w:val="00976CCF"/>
    <w:rsid w:val="0097704D"/>
    <w:rsid w:val="00977568"/>
    <w:rsid w:val="009778FE"/>
    <w:rsid w:val="00977B9A"/>
    <w:rsid w:val="00980682"/>
    <w:rsid w:val="009806B1"/>
    <w:rsid w:val="00980E5E"/>
    <w:rsid w:val="00982B95"/>
    <w:rsid w:val="00983789"/>
    <w:rsid w:val="00984075"/>
    <w:rsid w:val="0098448A"/>
    <w:rsid w:val="009867AA"/>
    <w:rsid w:val="00990387"/>
    <w:rsid w:val="009914F8"/>
    <w:rsid w:val="00991842"/>
    <w:rsid w:val="00991F97"/>
    <w:rsid w:val="00992DA1"/>
    <w:rsid w:val="00992FD9"/>
    <w:rsid w:val="00993129"/>
    <w:rsid w:val="00993A3E"/>
    <w:rsid w:val="009947F3"/>
    <w:rsid w:val="00994BF0"/>
    <w:rsid w:val="00994CE1"/>
    <w:rsid w:val="00994EC0"/>
    <w:rsid w:val="0099571B"/>
    <w:rsid w:val="00995B70"/>
    <w:rsid w:val="00996B82"/>
    <w:rsid w:val="00997D91"/>
    <w:rsid w:val="009A080E"/>
    <w:rsid w:val="009A0A97"/>
    <w:rsid w:val="009A132B"/>
    <w:rsid w:val="009A1F9B"/>
    <w:rsid w:val="009A2784"/>
    <w:rsid w:val="009A2833"/>
    <w:rsid w:val="009A4250"/>
    <w:rsid w:val="009A50B2"/>
    <w:rsid w:val="009A60AD"/>
    <w:rsid w:val="009A61C1"/>
    <w:rsid w:val="009B0540"/>
    <w:rsid w:val="009B0693"/>
    <w:rsid w:val="009B0C84"/>
    <w:rsid w:val="009B1EF1"/>
    <w:rsid w:val="009B33C7"/>
    <w:rsid w:val="009B42D0"/>
    <w:rsid w:val="009B57EA"/>
    <w:rsid w:val="009B5D09"/>
    <w:rsid w:val="009B676E"/>
    <w:rsid w:val="009B6F90"/>
    <w:rsid w:val="009B78D4"/>
    <w:rsid w:val="009C0CE3"/>
    <w:rsid w:val="009C10D1"/>
    <w:rsid w:val="009C18C6"/>
    <w:rsid w:val="009C2336"/>
    <w:rsid w:val="009C2907"/>
    <w:rsid w:val="009C30D7"/>
    <w:rsid w:val="009C3902"/>
    <w:rsid w:val="009C395D"/>
    <w:rsid w:val="009C3E02"/>
    <w:rsid w:val="009C47E8"/>
    <w:rsid w:val="009C499C"/>
    <w:rsid w:val="009C567E"/>
    <w:rsid w:val="009C6292"/>
    <w:rsid w:val="009C62D5"/>
    <w:rsid w:val="009C7211"/>
    <w:rsid w:val="009D113C"/>
    <w:rsid w:val="009D1423"/>
    <w:rsid w:val="009D1710"/>
    <w:rsid w:val="009D1B82"/>
    <w:rsid w:val="009D1FAC"/>
    <w:rsid w:val="009D256D"/>
    <w:rsid w:val="009D4C71"/>
    <w:rsid w:val="009D54FD"/>
    <w:rsid w:val="009D5976"/>
    <w:rsid w:val="009D6549"/>
    <w:rsid w:val="009D777C"/>
    <w:rsid w:val="009E282D"/>
    <w:rsid w:val="009E4487"/>
    <w:rsid w:val="009E4C4D"/>
    <w:rsid w:val="009E5642"/>
    <w:rsid w:val="009E6ADF"/>
    <w:rsid w:val="009E6DDC"/>
    <w:rsid w:val="009E7D58"/>
    <w:rsid w:val="009F072C"/>
    <w:rsid w:val="009F1156"/>
    <w:rsid w:val="009F16A3"/>
    <w:rsid w:val="009F240E"/>
    <w:rsid w:val="009F344B"/>
    <w:rsid w:val="009F5423"/>
    <w:rsid w:val="009F65EC"/>
    <w:rsid w:val="009F6A4A"/>
    <w:rsid w:val="009F78DD"/>
    <w:rsid w:val="00A00291"/>
    <w:rsid w:val="00A004D4"/>
    <w:rsid w:val="00A00E2E"/>
    <w:rsid w:val="00A011D1"/>
    <w:rsid w:val="00A013BB"/>
    <w:rsid w:val="00A019DB"/>
    <w:rsid w:val="00A028F0"/>
    <w:rsid w:val="00A02AB0"/>
    <w:rsid w:val="00A0300B"/>
    <w:rsid w:val="00A0327D"/>
    <w:rsid w:val="00A059F2"/>
    <w:rsid w:val="00A05D06"/>
    <w:rsid w:val="00A06B61"/>
    <w:rsid w:val="00A07D92"/>
    <w:rsid w:val="00A10F02"/>
    <w:rsid w:val="00A10F0A"/>
    <w:rsid w:val="00A11991"/>
    <w:rsid w:val="00A119B7"/>
    <w:rsid w:val="00A11EE6"/>
    <w:rsid w:val="00A1289C"/>
    <w:rsid w:val="00A12D70"/>
    <w:rsid w:val="00A12DF2"/>
    <w:rsid w:val="00A1329D"/>
    <w:rsid w:val="00A15377"/>
    <w:rsid w:val="00A15901"/>
    <w:rsid w:val="00A17951"/>
    <w:rsid w:val="00A1796E"/>
    <w:rsid w:val="00A17A00"/>
    <w:rsid w:val="00A17BB7"/>
    <w:rsid w:val="00A2022F"/>
    <w:rsid w:val="00A21916"/>
    <w:rsid w:val="00A23083"/>
    <w:rsid w:val="00A23DA4"/>
    <w:rsid w:val="00A24E69"/>
    <w:rsid w:val="00A25246"/>
    <w:rsid w:val="00A25B00"/>
    <w:rsid w:val="00A27246"/>
    <w:rsid w:val="00A27664"/>
    <w:rsid w:val="00A300FD"/>
    <w:rsid w:val="00A30569"/>
    <w:rsid w:val="00A31417"/>
    <w:rsid w:val="00A31757"/>
    <w:rsid w:val="00A32498"/>
    <w:rsid w:val="00A33504"/>
    <w:rsid w:val="00A3446A"/>
    <w:rsid w:val="00A344E2"/>
    <w:rsid w:val="00A3543D"/>
    <w:rsid w:val="00A37228"/>
    <w:rsid w:val="00A377DE"/>
    <w:rsid w:val="00A40411"/>
    <w:rsid w:val="00A40722"/>
    <w:rsid w:val="00A417FA"/>
    <w:rsid w:val="00A41DDF"/>
    <w:rsid w:val="00A41FB6"/>
    <w:rsid w:val="00A425A0"/>
    <w:rsid w:val="00A42793"/>
    <w:rsid w:val="00A43034"/>
    <w:rsid w:val="00A438FE"/>
    <w:rsid w:val="00A439B0"/>
    <w:rsid w:val="00A439F8"/>
    <w:rsid w:val="00A43E4D"/>
    <w:rsid w:val="00A43F9E"/>
    <w:rsid w:val="00A44C95"/>
    <w:rsid w:val="00A46408"/>
    <w:rsid w:val="00A50C92"/>
    <w:rsid w:val="00A52A9C"/>
    <w:rsid w:val="00A53724"/>
    <w:rsid w:val="00A54052"/>
    <w:rsid w:val="00A5418C"/>
    <w:rsid w:val="00A54237"/>
    <w:rsid w:val="00A5491B"/>
    <w:rsid w:val="00A54F14"/>
    <w:rsid w:val="00A556C2"/>
    <w:rsid w:val="00A567D5"/>
    <w:rsid w:val="00A57C56"/>
    <w:rsid w:val="00A60E37"/>
    <w:rsid w:val="00A625D6"/>
    <w:rsid w:val="00A62F9F"/>
    <w:rsid w:val="00A63C8E"/>
    <w:rsid w:val="00A643D7"/>
    <w:rsid w:val="00A64728"/>
    <w:rsid w:val="00A657BC"/>
    <w:rsid w:val="00A66C79"/>
    <w:rsid w:val="00A675D2"/>
    <w:rsid w:val="00A67A7D"/>
    <w:rsid w:val="00A70966"/>
    <w:rsid w:val="00A70FE6"/>
    <w:rsid w:val="00A7124D"/>
    <w:rsid w:val="00A713FD"/>
    <w:rsid w:val="00A7174B"/>
    <w:rsid w:val="00A72CF1"/>
    <w:rsid w:val="00A73B48"/>
    <w:rsid w:val="00A745CD"/>
    <w:rsid w:val="00A74AC0"/>
    <w:rsid w:val="00A75950"/>
    <w:rsid w:val="00A769A6"/>
    <w:rsid w:val="00A76E29"/>
    <w:rsid w:val="00A7761A"/>
    <w:rsid w:val="00A80DE1"/>
    <w:rsid w:val="00A81DA0"/>
    <w:rsid w:val="00A81FB3"/>
    <w:rsid w:val="00A8209F"/>
    <w:rsid w:val="00A82346"/>
    <w:rsid w:val="00A8237D"/>
    <w:rsid w:val="00A82D5D"/>
    <w:rsid w:val="00A83786"/>
    <w:rsid w:val="00A850AF"/>
    <w:rsid w:val="00A85323"/>
    <w:rsid w:val="00A868E8"/>
    <w:rsid w:val="00A86D6D"/>
    <w:rsid w:val="00A871DA"/>
    <w:rsid w:val="00A87E0B"/>
    <w:rsid w:val="00A87E61"/>
    <w:rsid w:val="00A90238"/>
    <w:rsid w:val="00A90731"/>
    <w:rsid w:val="00A914ED"/>
    <w:rsid w:val="00A92251"/>
    <w:rsid w:val="00A930E5"/>
    <w:rsid w:val="00A93535"/>
    <w:rsid w:val="00A93A49"/>
    <w:rsid w:val="00A93AAA"/>
    <w:rsid w:val="00A93D58"/>
    <w:rsid w:val="00A94039"/>
    <w:rsid w:val="00A94081"/>
    <w:rsid w:val="00A957C2"/>
    <w:rsid w:val="00A963EC"/>
    <w:rsid w:val="00A9671C"/>
    <w:rsid w:val="00A9754D"/>
    <w:rsid w:val="00AA0F4E"/>
    <w:rsid w:val="00AA1E58"/>
    <w:rsid w:val="00AA2345"/>
    <w:rsid w:val="00AA3187"/>
    <w:rsid w:val="00AA3F44"/>
    <w:rsid w:val="00AA424C"/>
    <w:rsid w:val="00AA452D"/>
    <w:rsid w:val="00AA4A46"/>
    <w:rsid w:val="00AA53F1"/>
    <w:rsid w:val="00AA578A"/>
    <w:rsid w:val="00AA5901"/>
    <w:rsid w:val="00AA68DA"/>
    <w:rsid w:val="00AA6BA2"/>
    <w:rsid w:val="00AA7589"/>
    <w:rsid w:val="00AB026F"/>
    <w:rsid w:val="00AB0585"/>
    <w:rsid w:val="00AB167C"/>
    <w:rsid w:val="00AB1D53"/>
    <w:rsid w:val="00AB2B57"/>
    <w:rsid w:val="00AB2D12"/>
    <w:rsid w:val="00AB3737"/>
    <w:rsid w:val="00AB39C7"/>
    <w:rsid w:val="00AB3D6D"/>
    <w:rsid w:val="00AB455D"/>
    <w:rsid w:val="00AB5218"/>
    <w:rsid w:val="00AB5CE4"/>
    <w:rsid w:val="00AC0A71"/>
    <w:rsid w:val="00AC0C5F"/>
    <w:rsid w:val="00AC1DDD"/>
    <w:rsid w:val="00AC4009"/>
    <w:rsid w:val="00AC4A34"/>
    <w:rsid w:val="00AC4BEE"/>
    <w:rsid w:val="00AC5918"/>
    <w:rsid w:val="00AC5D56"/>
    <w:rsid w:val="00AC6280"/>
    <w:rsid w:val="00AC68F0"/>
    <w:rsid w:val="00AC6DF2"/>
    <w:rsid w:val="00AC7BBF"/>
    <w:rsid w:val="00AC7C60"/>
    <w:rsid w:val="00AD00E9"/>
    <w:rsid w:val="00AD1155"/>
    <w:rsid w:val="00AD2B66"/>
    <w:rsid w:val="00AD342F"/>
    <w:rsid w:val="00AD3DFC"/>
    <w:rsid w:val="00AD62D7"/>
    <w:rsid w:val="00AE15B9"/>
    <w:rsid w:val="00AE2B24"/>
    <w:rsid w:val="00AE308E"/>
    <w:rsid w:val="00AE39BC"/>
    <w:rsid w:val="00AE41C4"/>
    <w:rsid w:val="00AE488C"/>
    <w:rsid w:val="00AE4CBE"/>
    <w:rsid w:val="00AE61AA"/>
    <w:rsid w:val="00AE681E"/>
    <w:rsid w:val="00AE73AF"/>
    <w:rsid w:val="00AE7FA7"/>
    <w:rsid w:val="00AF02D8"/>
    <w:rsid w:val="00AF1369"/>
    <w:rsid w:val="00AF3479"/>
    <w:rsid w:val="00AF35CA"/>
    <w:rsid w:val="00AF39D7"/>
    <w:rsid w:val="00AF632F"/>
    <w:rsid w:val="00AF7A4E"/>
    <w:rsid w:val="00AF7FF7"/>
    <w:rsid w:val="00B01511"/>
    <w:rsid w:val="00B02251"/>
    <w:rsid w:val="00B04067"/>
    <w:rsid w:val="00B04178"/>
    <w:rsid w:val="00B05BEF"/>
    <w:rsid w:val="00B05E89"/>
    <w:rsid w:val="00B06F4C"/>
    <w:rsid w:val="00B070E7"/>
    <w:rsid w:val="00B077E4"/>
    <w:rsid w:val="00B07876"/>
    <w:rsid w:val="00B07A2A"/>
    <w:rsid w:val="00B07C05"/>
    <w:rsid w:val="00B07C06"/>
    <w:rsid w:val="00B10F74"/>
    <w:rsid w:val="00B11174"/>
    <w:rsid w:val="00B1283D"/>
    <w:rsid w:val="00B12B48"/>
    <w:rsid w:val="00B146D4"/>
    <w:rsid w:val="00B1472F"/>
    <w:rsid w:val="00B15449"/>
    <w:rsid w:val="00B16A36"/>
    <w:rsid w:val="00B17459"/>
    <w:rsid w:val="00B175C7"/>
    <w:rsid w:val="00B20248"/>
    <w:rsid w:val="00B212C1"/>
    <w:rsid w:val="00B21B86"/>
    <w:rsid w:val="00B251CA"/>
    <w:rsid w:val="00B25388"/>
    <w:rsid w:val="00B26001"/>
    <w:rsid w:val="00B262CF"/>
    <w:rsid w:val="00B26361"/>
    <w:rsid w:val="00B2726B"/>
    <w:rsid w:val="00B3057F"/>
    <w:rsid w:val="00B30EB8"/>
    <w:rsid w:val="00B323EA"/>
    <w:rsid w:val="00B333FA"/>
    <w:rsid w:val="00B33510"/>
    <w:rsid w:val="00B3363E"/>
    <w:rsid w:val="00B34833"/>
    <w:rsid w:val="00B3703D"/>
    <w:rsid w:val="00B37661"/>
    <w:rsid w:val="00B379C6"/>
    <w:rsid w:val="00B4141B"/>
    <w:rsid w:val="00B414A9"/>
    <w:rsid w:val="00B421E9"/>
    <w:rsid w:val="00B4232E"/>
    <w:rsid w:val="00B423E1"/>
    <w:rsid w:val="00B4295A"/>
    <w:rsid w:val="00B436E1"/>
    <w:rsid w:val="00B44451"/>
    <w:rsid w:val="00B4450A"/>
    <w:rsid w:val="00B45BBE"/>
    <w:rsid w:val="00B4783D"/>
    <w:rsid w:val="00B47865"/>
    <w:rsid w:val="00B50004"/>
    <w:rsid w:val="00B50B6D"/>
    <w:rsid w:val="00B5276B"/>
    <w:rsid w:val="00B52EB1"/>
    <w:rsid w:val="00B52F3E"/>
    <w:rsid w:val="00B5313E"/>
    <w:rsid w:val="00B53285"/>
    <w:rsid w:val="00B539C1"/>
    <w:rsid w:val="00B543C4"/>
    <w:rsid w:val="00B546BB"/>
    <w:rsid w:val="00B560B2"/>
    <w:rsid w:val="00B56FE5"/>
    <w:rsid w:val="00B57515"/>
    <w:rsid w:val="00B5766D"/>
    <w:rsid w:val="00B57971"/>
    <w:rsid w:val="00B600CD"/>
    <w:rsid w:val="00B600FC"/>
    <w:rsid w:val="00B618C8"/>
    <w:rsid w:val="00B62168"/>
    <w:rsid w:val="00B62A9E"/>
    <w:rsid w:val="00B62CC9"/>
    <w:rsid w:val="00B62D0E"/>
    <w:rsid w:val="00B6362E"/>
    <w:rsid w:val="00B65000"/>
    <w:rsid w:val="00B6629B"/>
    <w:rsid w:val="00B70D56"/>
    <w:rsid w:val="00B72BB3"/>
    <w:rsid w:val="00B72E82"/>
    <w:rsid w:val="00B72EF7"/>
    <w:rsid w:val="00B7448B"/>
    <w:rsid w:val="00B75094"/>
    <w:rsid w:val="00B751CB"/>
    <w:rsid w:val="00B75E39"/>
    <w:rsid w:val="00B81FB3"/>
    <w:rsid w:val="00B82369"/>
    <w:rsid w:val="00B82747"/>
    <w:rsid w:val="00B82B3A"/>
    <w:rsid w:val="00B8376C"/>
    <w:rsid w:val="00B83801"/>
    <w:rsid w:val="00B852C4"/>
    <w:rsid w:val="00B872C5"/>
    <w:rsid w:val="00B87619"/>
    <w:rsid w:val="00B90227"/>
    <w:rsid w:val="00B90520"/>
    <w:rsid w:val="00B90762"/>
    <w:rsid w:val="00B914C5"/>
    <w:rsid w:val="00B92600"/>
    <w:rsid w:val="00B929C6"/>
    <w:rsid w:val="00B938C8"/>
    <w:rsid w:val="00B942D0"/>
    <w:rsid w:val="00B947E0"/>
    <w:rsid w:val="00B96F14"/>
    <w:rsid w:val="00B97420"/>
    <w:rsid w:val="00B97913"/>
    <w:rsid w:val="00BA049B"/>
    <w:rsid w:val="00BA0593"/>
    <w:rsid w:val="00BA0745"/>
    <w:rsid w:val="00BA0823"/>
    <w:rsid w:val="00BA2511"/>
    <w:rsid w:val="00BA3E9D"/>
    <w:rsid w:val="00BA4326"/>
    <w:rsid w:val="00BA4913"/>
    <w:rsid w:val="00BA6E76"/>
    <w:rsid w:val="00BA6F16"/>
    <w:rsid w:val="00BA7964"/>
    <w:rsid w:val="00BA79DE"/>
    <w:rsid w:val="00BA7F2D"/>
    <w:rsid w:val="00BB13DD"/>
    <w:rsid w:val="00BB1CDA"/>
    <w:rsid w:val="00BB22A0"/>
    <w:rsid w:val="00BB2624"/>
    <w:rsid w:val="00BB29B9"/>
    <w:rsid w:val="00BB3042"/>
    <w:rsid w:val="00BB4B99"/>
    <w:rsid w:val="00BB56C9"/>
    <w:rsid w:val="00BB58B5"/>
    <w:rsid w:val="00BB5A99"/>
    <w:rsid w:val="00BB5C7A"/>
    <w:rsid w:val="00BB5FBA"/>
    <w:rsid w:val="00BB60A1"/>
    <w:rsid w:val="00BB6785"/>
    <w:rsid w:val="00BB6E70"/>
    <w:rsid w:val="00BB7339"/>
    <w:rsid w:val="00BB781A"/>
    <w:rsid w:val="00BC1D36"/>
    <w:rsid w:val="00BC2DFF"/>
    <w:rsid w:val="00BC2FFF"/>
    <w:rsid w:val="00BC3CE5"/>
    <w:rsid w:val="00BC3F85"/>
    <w:rsid w:val="00BC4058"/>
    <w:rsid w:val="00BC4731"/>
    <w:rsid w:val="00BC4DDA"/>
    <w:rsid w:val="00BC53B9"/>
    <w:rsid w:val="00BC5FD8"/>
    <w:rsid w:val="00BC6609"/>
    <w:rsid w:val="00BC6BBE"/>
    <w:rsid w:val="00BD03EF"/>
    <w:rsid w:val="00BD0763"/>
    <w:rsid w:val="00BD34AD"/>
    <w:rsid w:val="00BD4382"/>
    <w:rsid w:val="00BD4466"/>
    <w:rsid w:val="00BD5343"/>
    <w:rsid w:val="00BD55CC"/>
    <w:rsid w:val="00BD58E9"/>
    <w:rsid w:val="00BD70FB"/>
    <w:rsid w:val="00BD74D8"/>
    <w:rsid w:val="00BE0A49"/>
    <w:rsid w:val="00BE0D68"/>
    <w:rsid w:val="00BE11FC"/>
    <w:rsid w:val="00BE124F"/>
    <w:rsid w:val="00BE1E53"/>
    <w:rsid w:val="00BE1E5D"/>
    <w:rsid w:val="00BE2330"/>
    <w:rsid w:val="00BE2C47"/>
    <w:rsid w:val="00BE3096"/>
    <w:rsid w:val="00BE39EC"/>
    <w:rsid w:val="00BE4275"/>
    <w:rsid w:val="00BE7124"/>
    <w:rsid w:val="00BE790D"/>
    <w:rsid w:val="00BF0071"/>
    <w:rsid w:val="00BF0A7A"/>
    <w:rsid w:val="00BF1897"/>
    <w:rsid w:val="00BF19DE"/>
    <w:rsid w:val="00BF1CDE"/>
    <w:rsid w:val="00BF396A"/>
    <w:rsid w:val="00BF4AC9"/>
    <w:rsid w:val="00BF4F97"/>
    <w:rsid w:val="00BF515C"/>
    <w:rsid w:val="00BF6477"/>
    <w:rsid w:val="00BF6BA8"/>
    <w:rsid w:val="00BF7433"/>
    <w:rsid w:val="00BF7C4C"/>
    <w:rsid w:val="00C001E3"/>
    <w:rsid w:val="00C008E9"/>
    <w:rsid w:val="00C00AC3"/>
    <w:rsid w:val="00C01EDD"/>
    <w:rsid w:val="00C031AE"/>
    <w:rsid w:val="00C034B8"/>
    <w:rsid w:val="00C044C8"/>
    <w:rsid w:val="00C04C15"/>
    <w:rsid w:val="00C056F9"/>
    <w:rsid w:val="00C0583F"/>
    <w:rsid w:val="00C0746B"/>
    <w:rsid w:val="00C10E89"/>
    <w:rsid w:val="00C10FC8"/>
    <w:rsid w:val="00C126C2"/>
    <w:rsid w:val="00C129EA"/>
    <w:rsid w:val="00C12DFA"/>
    <w:rsid w:val="00C132B2"/>
    <w:rsid w:val="00C145C1"/>
    <w:rsid w:val="00C15450"/>
    <w:rsid w:val="00C155BD"/>
    <w:rsid w:val="00C156D0"/>
    <w:rsid w:val="00C16C3B"/>
    <w:rsid w:val="00C17DD5"/>
    <w:rsid w:val="00C2099D"/>
    <w:rsid w:val="00C2108D"/>
    <w:rsid w:val="00C219BA"/>
    <w:rsid w:val="00C219E2"/>
    <w:rsid w:val="00C236C9"/>
    <w:rsid w:val="00C23ABD"/>
    <w:rsid w:val="00C2542A"/>
    <w:rsid w:val="00C26457"/>
    <w:rsid w:val="00C2799A"/>
    <w:rsid w:val="00C27FBE"/>
    <w:rsid w:val="00C30655"/>
    <w:rsid w:val="00C306F8"/>
    <w:rsid w:val="00C32003"/>
    <w:rsid w:val="00C32DCB"/>
    <w:rsid w:val="00C33079"/>
    <w:rsid w:val="00C3315A"/>
    <w:rsid w:val="00C332A8"/>
    <w:rsid w:val="00C33590"/>
    <w:rsid w:val="00C338A8"/>
    <w:rsid w:val="00C3426A"/>
    <w:rsid w:val="00C346E8"/>
    <w:rsid w:val="00C34C05"/>
    <w:rsid w:val="00C35195"/>
    <w:rsid w:val="00C35A36"/>
    <w:rsid w:val="00C35BC4"/>
    <w:rsid w:val="00C35C89"/>
    <w:rsid w:val="00C36A14"/>
    <w:rsid w:val="00C3763A"/>
    <w:rsid w:val="00C37D59"/>
    <w:rsid w:val="00C40284"/>
    <w:rsid w:val="00C41A98"/>
    <w:rsid w:val="00C42523"/>
    <w:rsid w:val="00C4320C"/>
    <w:rsid w:val="00C44423"/>
    <w:rsid w:val="00C449F5"/>
    <w:rsid w:val="00C4530A"/>
    <w:rsid w:val="00C454EE"/>
    <w:rsid w:val="00C45935"/>
    <w:rsid w:val="00C45EAF"/>
    <w:rsid w:val="00C46048"/>
    <w:rsid w:val="00C463E3"/>
    <w:rsid w:val="00C468C2"/>
    <w:rsid w:val="00C500F7"/>
    <w:rsid w:val="00C50587"/>
    <w:rsid w:val="00C523DD"/>
    <w:rsid w:val="00C53C42"/>
    <w:rsid w:val="00C54AB4"/>
    <w:rsid w:val="00C5505D"/>
    <w:rsid w:val="00C56933"/>
    <w:rsid w:val="00C57129"/>
    <w:rsid w:val="00C57F90"/>
    <w:rsid w:val="00C63233"/>
    <w:rsid w:val="00C641BF"/>
    <w:rsid w:val="00C6426E"/>
    <w:rsid w:val="00C64B04"/>
    <w:rsid w:val="00C64CBE"/>
    <w:rsid w:val="00C65B3D"/>
    <w:rsid w:val="00C674D0"/>
    <w:rsid w:val="00C677DC"/>
    <w:rsid w:val="00C7060D"/>
    <w:rsid w:val="00C706A4"/>
    <w:rsid w:val="00C70DE7"/>
    <w:rsid w:val="00C71C22"/>
    <w:rsid w:val="00C7208D"/>
    <w:rsid w:val="00C72514"/>
    <w:rsid w:val="00C75038"/>
    <w:rsid w:val="00C753EE"/>
    <w:rsid w:val="00C75A3E"/>
    <w:rsid w:val="00C75B5D"/>
    <w:rsid w:val="00C75C01"/>
    <w:rsid w:val="00C77A67"/>
    <w:rsid w:val="00C8185D"/>
    <w:rsid w:val="00C81DB3"/>
    <w:rsid w:val="00C81E4B"/>
    <w:rsid w:val="00C820BD"/>
    <w:rsid w:val="00C828FE"/>
    <w:rsid w:val="00C82D57"/>
    <w:rsid w:val="00C83265"/>
    <w:rsid w:val="00C8382A"/>
    <w:rsid w:val="00C86DFE"/>
    <w:rsid w:val="00C87A10"/>
    <w:rsid w:val="00C90031"/>
    <w:rsid w:val="00C903FB"/>
    <w:rsid w:val="00C9191A"/>
    <w:rsid w:val="00C92BD4"/>
    <w:rsid w:val="00C92CEC"/>
    <w:rsid w:val="00C938AF"/>
    <w:rsid w:val="00C94E3C"/>
    <w:rsid w:val="00C964BD"/>
    <w:rsid w:val="00CA0991"/>
    <w:rsid w:val="00CA0A78"/>
    <w:rsid w:val="00CA3BF1"/>
    <w:rsid w:val="00CA3D0C"/>
    <w:rsid w:val="00CA5967"/>
    <w:rsid w:val="00CA7969"/>
    <w:rsid w:val="00CB0156"/>
    <w:rsid w:val="00CB0781"/>
    <w:rsid w:val="00CB100A"/>
    <w:rsid w:val="00CB1E40"/>
    <w:rsid w:val="00CB2111"/>
    <w:rsid w:val="00CB2665"/>
    <w:rsid w:val="00CB2846"/>
    <w:rsid w:val="00CB46BA"/>
    <w:rsid w:val="00CB6C89"/>
    <w:rsid w:val="00CB781B"/>
    <w:rsid w:val="00CB7B7A"/>
    <w:rsid w:val="00CC0406"/>
    <w:rsid w:val="00CC0B58"/>
    <w:rsid w:val="00CC278B"/>
    <w:rsid w:val="00CC28A8"/>
    <w:rsid w:val="00CC2CB5"/>
    <w:rsid w:val="00CC31E9"/>
    <w:rsid w:val="00CC33C2"/>
    <w:rsid w:val="00CC458D"/>
    <w:rsid w:val="00CC45C2"/>
    <w:rsid w:val="00CC4DC6"/>
    <w:rsid w:val="00CC6644"/>
    <w:rsid w:val="00CC66D2"/>
    <w:rsid w:val="00CC6878"/>
    <w:rsid w:val="00CC6AAC"/>
    <w:rsid w:val="00CC6DE6"/>
    <w:rsid w:val="00CD201A"/>
    <w:rsid w:val="00CD20F7"/>
    <w:rsid w:val="00CD2949"/>
    <w:rsid w:val="00CD39A5"/>
    <w:rsid w:val="00CD436E"/>
    <w:rsid w:val="00CD4C7B"/>
    <w:rsid w:val="00CD6E85"/>
    <w:rsid w:val="00CE1F64"/>
    <w:rsid w:val="00CE256F"/>
    <w:rsid w:val="00CE3549"/>
    <w:rsid w:val="00CE4818"/>
    <w:rsid w:val="00CE50C1"/>
    <w:rsid w:val="00CE5D6A"/>
    <w:rsid w:val="00CE618D"/>
    <w:rsid w:val="00CE640B"/>
    <w:rsid w:val="00CE670A"/>
    <w:rsid w:val="00CE6B77"/>
    <w:rsid w:val="00CE7954"/>
    <w:rsid w:val="00CE7F57"/>
    <w:rsid w:val="00CF0E5B"/>
    <w:rsid w:val="00CF11A5"/>
    <w:rsid w:val="00CF1E30"/>
    <w:rsid w:val="00CF330B"/>
    <w:rsid w:val="00CF4500"/>
    <w:rsid w:val="00CF5045"/>
    <w:rsid w:val="00CF5E8A"/>
    <w:rsid w:val="00CF7081"/>
    <w:rsid w:val="00CF74A2"/>
    <w:rsid w:val="00CF7D52"/>
    <w:rsid w:val="00D03890"/>
    <w:rsid w:val="00D04A49"/>
    <w:rsid w:val="00D05134"/>
    <w:rsid w:val="00D05CC4"/>
    <w:rsid w:val="00D073D9"/>
    <w:rsid w:val="00D07D17"/>
    <w:rsid w:val="00D102B0"/>
    <w:rsid w:val="00D10424"/>
    <w:rsid w:val="00D104E0"/>
    <w:rsid w:val="00D1226D"/>
    <w:rsid w:val="00D12448"/>
    <w:rsid w:val="00D13418"/>
    <w:rsid w:val="00D1363D"/>
    <w:rsid w:val="00D136CF"/>
    <w:rsid w:val="00D13941"/>
    <w:rsid w:val="00D146DF"/>
    <w:rsid w:val="00D14783"/>
    <w:rsid w:val="00D15C8F"/>
    <w:rsid w:val="00D16194"/>
    <w:rsid w:val="00D1696E"/>
    <w:rsid w:val="00D16AA2"/>
    <w:rsid w:val="00D16BD5"/>
    <w:rsid w:val="00D16F87"/>
    <w:rsid w:val="00D17961"/>
    <w:rsid w:val="00D17C37"/>
    <w:rsid w:val="00D2171C"/>
    <w:rsid w:val="00D221A4"/>
    <w:rsid w:val="00D22551"/>
    <w:rsid w:val="00D22EF4"/>
    <w:rsid w:val="00D233A8"/>
    <w:rsid w:val="00D24257"/>
    <w:rsid w:val="00D26865"/>
    <w:rsid w:val="00D301E2"/>
    <w:rsid w:val="00D301EF"/>
    <w:rsid w:val="00D30A6B"/>
    <w:rsid w:val="00D322E4"/>
    <w:rsid w:val="00D3312F"/>
    <w:rsid w:val="00D33D90"/>
    <w:rsid w:val="00D33E7F"/>
    <w:rsid w:val="00D351C2"/>
    <w:rsid w:val="00D3619B"/>
    <w:rsid w:val="00D364C8"/>
    <w:rsid w:val="00D36636"/>
    <w:rsid w:val="00D36E4F"/>
    <w:rsid w:val="00D40FF5"/>
    <w:rsid w:val="00D41E58"/>
    <w:rsid w:val="00D41ED0"/>
    <w:rsid w:val="00D4286C"/>
    <w:rsid w:val="00D42E0A"/>
    <w:rsid w:val="00D43E63"/>
    <w:rsid w:val="00D45411"/>
    <w:rsid w:val="00D45895"/>
    <w:rsid w:val="00D45E4B"/>
    <w:rsid w:val="00D52B48"/>
    <w:rsid w:val="00D55A4F"/>
    <w:rsid w:val="00D574FD"/>
    <w:rsid w:val="00D57BC7"/>
    <w:rsid w:val="00D600B4"/>
    <w:rsid w:val="00D601AD"/>
    <w:rsid w:val="00D6198A"/>
    <w:rsid w:val="00D62238"/>
    <w:rsid w:val="00D629A2"/>
    <w:rsid w:val="00D62A78"/>
    <w:rsid w:val="00D632A1"/>
    <w:rsid w:val="00D63618"/>
    <w:rsid w:val="00D644B7"/>
    <w:rsid w:val="00D64678"/>
    <w:rsid w:val="00D65A7D"/>
    <w:rsid w:val="00D700EA"/>
    <w:rsid w:val="00D71629"/>
    <w:rsid w:val="00D71630"/>
    <w:rsid w:val="00D727F6"/>
    <w:rsid w:val="00D72A92"/>
    <w:rsid w:val="00D738D6"/>
    <w:rsid w:val="00D738EF"/>
    <w:rsid w:val="00D74737"/>
    <w:rsid w:val="00D752EA"/>
    <w:rsid w:val="00D75F7D"/>
    <w:rsid w:val="00D7600B"/>
    <w:rsid w:val="00D775BC"/>
    <w:rsid w:val="00D80032"/>
    <w:rsid w:val="00D80795"/>
    <w:rsid w:val="00D819AB"/>
    <w:rsid w:val="00D822D1"/>
    <w:rsid w:val="00D8270F"/>
    <w:rsid w:val="00D82C63"/>
    <w:rsid w:val="00D82DC4"/>
    <w:rsid w:val="00D841E9"/>
    <w:rsid w:val="00D84E32"/>
    <w:rsid w:val="00D84FB4"/>
    <w:rsid w:val="00D854BD"/>
    <w:rsid w:val="00D85CF2"/>
    <w:rsid w:val="00D85FBE"/>
    <w:rsid w:val="00D864DE"/>
    <w:rsid w:val="00D86B40"/>
    <w:rsid w:val="00D87E00"/>
    <w:rsid w:val="00D9134D"/>
    <w:rsid w:val="00D919F0"/>
    <w:rsid w:val="00D923C9"/>
    <w:rsid w:val="00D92F3D"/>
    <w:rsid w:val="00D93671"/>
    <w:rsid w:val="00D93B50"/>
    <w:rsid w:val="00D951A8"/>
    <w:rsid w:val="00D95EF9"/>
    <w:rsid w:val="00D96100"/>
    <w:rsid w:val="00D97512"/>
    <w:rsid w:val="00D976D2"/>
    <w:rsid w:val="00D9785D"/>
    <w:rsid w:val="00D97980"/>
    <w:rsid w:val="00D97AA0"/>
    <w:rsid w:val="00DA07B9"/>
    <w:rsid w:val="00DA0DAA"/>
    <w:rsid w:val="00DA19F0"/>
    <w:rsid w:val="00DA2ED4"/>
    <w:rsid w:val="00DA30F5"/>
    <w:rsid w:val="00DA3271"/>
    <w:rsid w:val="00DA36C1"/>
    <w:rsid w:val="00DA42B7"/>
    <w:rsid w:val="00DA5097"/>
    <w:rsid w:val="00DA5797"/>
    <w:rsid w:val="00DA7A03"/>
    <w:rsid w:val="00DA7CF8"/>
    <w:rsid w:val="00DB0AC7"/>
    <w:rsid w:val="00DB0D10"/>
    <w:rsid w:val="00DB1818"/>
    <w:rsid w:val="00DB2F9B"/>
    <w:rsid w:val="00DB3BCF"/>
    <w:rsid w:val="00DB54BB"/>
    <w:rsid w:val="00DB555D"/>
    <w:rsid w:val="00DB5799"/>
    <w:rsid w:val="00DB5B0F"/>
    <w:rsid w:val="00DB61EE"/>
    <w:rsid w:val="00DB62B3"/>
    <w:rsid w:val="00DB6981"/>
    <w:rsid w:val="00DB7370"/>
    <w:rsid w:val="00DB7944"/>
    <w:rsid w:val="00DC0019"/>
    <w:rsid w:val="00DC103E"/>
    <w:rsid w:val="00DC1239"/>
    <w:rsid w:val="00DC1741"/>
    <w:rsid w:val="00DC18B5"/>
    <w:rsid w:val="00DC1D0F"/>
    <w:rsid w:val="00DC262C"/>
    <w:rsid w:val="00DC309B"/>
    <w:rsid w:val="00DC4DA2"/>
    <w:rsid w:val="00DC4F46"/>
    <w:rsid w:val="00DC596C"/>
    <w:rsid w:val="00DC5E53"/>
    <w:rsid w:val="00DC6CE1"/>
    <w:rsid w:val="00DC7732"/>
    <w:rsid w:val="00DD015C"/>
    <w:rsid w:val="00DD0CCC"/>
    <w:rsid w:val="00DD2536"/>
    <w:rsid w:val="00DD4B22"/>
    <w:rsid w:val="00DD6A01"/>
    <w:rsid w:val="00DD7A48"/>
    <w:rsid w:val="00DE13B2"/>
    <w:rsid w:val="00DE1C72"/>
    <w:rsid w:val="00DE2BA3"/>
    <w:rsid w:val="00DE2D0B"/>
    <w:rsid w:val="00DE354E"/>
    <w:rsid w:val="00DE3B82"/>
    <w:rsid w:val="00DE3ECC"/>
    <w:rsid w:val="00DE3FEC"/>
    <w:rsid w:val="00DE4B69"/>
    <w:rsid w:val="00DE56B1"/>
    <w:rsid w:val="00DE5EF8"/>
    <w:rsid w:val="00DE6265"/>
    <w:rsid w:val="00DE79CF"/>
    <w:rsid w:val="00DE7CAC"/>
    <w:rsid w:val="00DF1B11"/>
    <w:rsid w:val="00DF1EA1"/>
    <w:rsid w:val="00DF2764"/>
    <w:rsid w:val="00DF3221"/>
    <w:rsid w:val="00DF3663"/>
    <w:rsid w:val="00DF3A80"/>
    <w:rsid w:val="00DF3EA3"/>
    <w:rsid w:val="00DF46F9"/>
    <w:rsid w:val="00DF48CA"/>
    <w:rsid w:val="00DF5A81"/>
    <w:rsid w:val="00DF6AC1"/>
    <w:rsid w:val="00DF7F02"/>
    <w:rsid w:val="00DF7FDF"/>
    <w:rsid w:val="00E00BBA"/>
    <w:rsid w:val="00E00D30"/>
    <w:rsid w:val="00E02714"/>
    <w:rsid w:val="00E03465"/>
    <w:rsid w:val="00E04418"/>
    <w:rsid w:val="00E05ECF"/>
    <w:rsid w:val="00E0611B"/>
    <w:rsid w:val="00E06A62"/>
    <w:rsid w:val="00E06C99"/>
    <w:rsid w:val="00E06CCF"/>
    <w:rsid w:val="00E06D6A"/>
    <w:rsid w:val="00E07261"/>
    <w:rsid w:val="00E07C24"/>
    <w:rsid w:val="00E1086B"/>
    <w:rsid w:val="00E10D23"/>
    <w:rsid w:val="00E11863"/>
    <w:rsid w:val="00E11AC3"/>
    <w:rsid w:val="00E15659"/>
    <w:rsid w:val="00E1570D"/>
    <w:rsid w:val="00E1639F"/>
    <w:rsid w:val="00E16A65"/>
    <w:rsid w:val="00E16AC4"/>
    <w:rsid w:val="00E16CF7"/>
    <w:rsid w:val="00E177C1"/>
    <w:rsid w:val="00E17FA1"/>
    <w:rsid w:val="00E201B9"/>
    <w:rsid w:val="00E2169E"/>
    <w:rsid w:val="00E21F4A"/>
    <w:rsid w:val="00E221D1"/>
    <w:rsid w:val="00E22600"/>
    <w:rsid w:val="00E22CCF"/>
    <w:rsid w:val="00E2369E"/>
    <w:rsid w:val="00E23C5D"/>
    <w:rsid w:val="00E23E9F"/>
    <w:rsid w:val="00E24B60"/>
    <w:rsid w:val="00E251A2"/>
    <w:rsid w:val="00E2572E"/>
    <w:rsid w:val="00E26110"/>
    <w:rsid w:val="00E2627F"/>
    <w:rsid w:val="00E27589"/>
    <w:rsid w:val="00E2761E"/>
    <w:rsid w:val="00E27655"/>
    <w:rsid w:val="00E3007F"/>
    <w:rsid w:val="00E33F83"/>
    <w:rsid w:val="00E3504C"/>
    <w:rsid w:val="00E359A0"/>
    <w:rsid w:val="00E35AD9"/>
    <w:rsid w:val="00E36776"/>
    <w:rsid w:val="00E36BE4"/>
    <w:rsid w:val="00E37A03"/>
    <w:rsid w:val="00E37ABB"/>
    <w:rsid w:val="00E37CF5"/>
    <w:rsid w:val="00E40586"/>
    <w:rsid w:val="00E41C60"/>
    <w:rsid w:val="00E42167"/>
    <w:rsid w:val="00E424CC"/>
    <w:rsid w:val="00E4263B"/>
    <w:rsid w:val="00E43461"/>
    <w:rsid w:val="00E43A0E"/>
    <w:rsid w:val="00E45961"/>
    <w:rsid w:val="00E45D1F"/>
    <w:rsid w:val="00E47B85"/>
    <w:rsid w:val="00E50EC4"/>
    <w:rsid w:val="00E50FBD"/>
    <w:rsid w:val="00E54625"/>
    <w:rsid w:val="00E557CE"/>
    <w:rsid w:val="00E55B4B"/>
    <w:rsid w:val="00E5699E"/>
    <w:rsid w:val="00E56F4A"/>
    <w:rsid w:val="00E57DB7"/>
    <w:rsid w:val="00E6091F"/>
    <w:rsid w:val="00E60A5A"/>
    <w:rsid w:val="00E625EE"/>
    <w:rsid w:val="00E62835"/>
    <w:rsid w:val="00E63C57"/>
    <w:rsid w:val="00E645CB"/>
    <w:rsid w:val="00E65B1E"/>
    <w:rsid w:val="00E66652"/>
    <w:rsid w:val="00E66C0D"/>
    <w:rsid w:val="00E67277"/>
    <w:rsid w:val="00E67BDB"/>
    <w:rsid w:val="00E70E61"/>
    <w:rsid w:val="00E71029"/>
    <w:rsid w:val="00E711C5"/>
    <w:rsid w:val="00E72477"/>
    <w:rsid w:val="00E72970"/>
    <w:rsid w:val="00E72E09"/>
    <w:rsid w:val="00E73A68"/>
    <w:rsid w:val="00E73C41"/>
    <w:rsid w:val="00E74668"/>
    <w:rsid w:val="00E75A0D"/>
    <w:rsid w:val="00E75D86"/>
    <w:rsid w:val="00E76BB7"/>
    <w:rsid w:val="00E77645"/>
    <w:rsid w:val="00E81200"/>
    <w:rsid w:val="00E816A6"/>
    <w:rsid w:val="00E8255D"/>
    <w:rsid w:val="00E82BFB"/>
    <w:rsid w:val="00E83421"/>
    <w:rsid w:val="00E83E01"/>
    <w:rsid w:val="00E83E02"/>
    <w:rsid w:val="00E8431D"/>
    <w:rsid w:val="00E843E2"/>
    <w:rsid w:val="00E84D46"/>
    <w:rsid w:val="00E87D81"/>
    <w:rsid w:val="00E91A22"/>
    <w:rsid w:val="00E93B17"/>
    <w:rsid w:val="00E93D7B"/>
    <w:rsid w:val="00E945F1"/>
    <w:rsid w:val="00E9629F"/>
    <w:rsid w:val="00E9659B"/>
    <w:rsid w:val="00E97F1E"/>
    <w:rsid w:val="00EA0F74"/>
    <w:rsid w:val="00EA1F01"/>
    <w:rsid w:val="00EA231D"/>
    <w:rsid w:val="00EA238F"/>
    <w:rsid w:val="00EA2E0A"/>
    <w:rsid w:val="00EA35E2"/>
    <w:rsid w:val="00EA386B"/>
    <w:rsid w:val="00EA40E1"/>
    <w:rsid w:val="00EA5A39"/>
    <w:rsid w:val="00EA65EB"/>
    <w:rsid w:val="00EA66F1"/>
    <w:rsid w:val="00EA7C1D"/>
    <w:rsid w:val="00EA7C8E"/>
    <w:rsid w:val="00EB0C43"/>
    <w:rsid w:val="00EB0FC1"/>
    <w:rsid w:val="00EB19E5"/>
    <w:rsid w:val="00EB1A49"/>
    <w:rsid w:val="00EB1CB2"/>
    <w:rsid w:val="00EB28BC"/>
    <w:rsid w:val="00EB2D99"/>
    <w:rsid w:val="00EB3DBE"/>
    <w:rsid w:val="00EB3FCA"/>
    <w:rsid w:val="00EB5118"/>
    <w:rsid w:val="00EB630D"/>
    <w:rsid w:val="00EB63B9"/>
    <w:rsid w:val="00EB7458"/>
    <w:rsid w:val="00EB7C8D"/>
    <w:rsid w:val="00EC03EC"/>
    <w:rsid w:val="00EC0519"/>
    <w:rsid w:val="00EC1959"/>
    <w:rsid w:val="00EC1A0E"/>
    <w:rsid w:val="00EC241E"/>
    <w:rsid w:val="00EC26DA"/>
    <w:rsid w:val="00EC2B41"/>
    <w:rsid w:val="00EC3432"/>
    <w:rsid w:val="00EC3D66"/>
    <w:rsid w:val="00EC4A25"/>
    <w:rsid w:val="00EC51E2"/>
    <w:rsid w:val="00EC5568"/>
    <w:rsid w:val="00EC5E6B"/>
    <w:rsid w:val="00EC6409"/>
    <w:rsid w:val="00EC7251"/>
    <w:rsid w:val="00EC75BA"/>
    <w:rsid w:val="00ED106F"/>
    <w:rsid w:val="00ED13B4"/>
    <w:rsid w:val="00ED3AA8"/>
    <w:rsid w:val="00ED3CB0"/>
    <w:rsid w:val="00ED4881"/>
    <w:rsid w:val="00ED58ED"/>
    <w:rsid w:val="00ED5BD8"/>
    <w:rsid w:val="00ED62E4"/>
    <w:rsid w:val="00ED76DF"/>
    <w:rsid w:val="00ED77FA"/>
    <w:rsid w:val="00EE046B"/>
    <w:rsid w:val="00EE06CF"/>
    <w:rsid w:val="00EE0D31"/>
    <w:rsid w:val="00EE0D9A"/>
    <w:rsid w:val="00EE134F"/>
    <w:rsid w:val="00EE2163"/>
    <w:rsid w:val="00EE3405"/>
    <w:rsid w:val="00EE3EAE"/>
    <w:rsid w:val="00EE42BE"/>
    <w:rsid w:val="00EE4363"/>
    <w:rsid w:val="00EE4602"/>
    <w:rsid w:val="00EE498C"/>
    <w:rsid w:val="00EE509C"/>
    <w:rsid w:val="00EE5BB5"/>
    <w:rsid w:val="00EE77D5"/>
    <w:rsid w:val="00EF09B1"/>
    <w:rsid w:val="00EF0D5D"/>
    <w:rsid w:val="00EF1C76"/>
    <w:rsid w:val="00EF38D3"/>
    <w:rsid w:val="00EF41AE"/>
    <w:rsid w:val="00EF46DA"/>
    <w:rsid w:val="00EF546E"/>
    <w:rsid w:val="00EF5BEB"/>
    <w:rsid w:val="00EF5DB1"/>
    <w:rsid w:val="00EF6068"/>
    <w:rsid w:val="00EF78A8"/>
    <w:rsid w:val="00EF7CC1"/>
    <w:rsid w:val="00F0051D"/>
    <w:rsid w:val="00F00905"/>
    <w:rsid w:val="00F021A7"/>
    <w:rsid w:val="00F025A2"/>
    <w:rsid w:val="00F02EEC"/>
    <w:rsid w:val="00F02F67"/>
    <w:rsid w:val="00F05922"/>
    <w:rsid w:val="00F060FF"/>
    <w:rsid w:val="00F077A7"/>
    <w:rsid w:val="00F1111C"/>
    <w:rsid w:val="00F114A7"/>
    <w:rsid w:val="00F121FD"/>
    <w:rsid w:val="00F12677"/>
    <w:rsid w:val="00F148B8"/>
    <w:rsid w:val="00F1618E"/>
    <w:rsid w:val="00F16663"/>
    <w:rsid w:val="00F16C79"/>
    <w:rsid w:val="00F16FEC"/>
    <w:rsid w:val="00F174D0"/>
    <w:rsid w:val="00F2026E"/>
    <w:rsid w:val="00F209A1"/>
    <w:rsid w:val="00F2184D"/>
    <w:rsid w:val="00F226F7"/>
    <w:rsid w:val="00F229D9"/>
    <w:rsid w:val="00F22F7A"/>
    <w:rsid w:val="00F239C9"/>
    <w:rsid w:val="00F243CB"/>
    <w:rsid w:val="00F249CE"/>
    <w:rsid w:val="00F2519C"/>
    <w:rsid w:val="00F26BC6"/>
    <w:rsid w:val="00F26CC0"/>
    <w:rsid w:val="00F27AC2"/>
    <w:rsid w:val="00F27C67"/>
    <w:rsid w:val="00F30B3B"/>
    <w:rsid w:val="00F32A97"/>
    <w:rsid w:val="00F339A6"/>
    <w:rsid w:val="00F339D5"/>
    <w:rsid w:val="00F35927"/>
    <w:rsid w:val="00F359BD"/>
    <w:rsid w:val="00F36423"/>
    <w:rsid w:val="00F37743"/>
    <w:rsid w:val="00F37C3B"/>
    <w:rsid w:val="00F408E5"/>
    <w:rsid w:val="00F414CF"/>
    <w:rsid w:val="00F41A3A"/>
    <w:rsid w:val="00F42D80"/>
    <w:rsid w:val="00F433D6"/>
    <w:rsid w:val="00F46469"/>
    <w:rsid w:val="00F469F5"/>
    <w:rsid w:val="00F47D35"/>
    <w:rsid w:val="00F47F3F"/>
    <w:rsid w:val="00F47FEB"/>
    <w:rsid w:val="00F51BCA"/>
    <w:rsid w:val="00F53506"/>
    <w:rsid w:val="00F53876"/>
    <w:rsid w:val="00F5419C"/>
    <w:rsid w:val="00F54A3D"/>
    <w:rsid w:val="00F55CE9"/>
    <w:rsid w:val="00F56A65"/>
    <w:rsid w:val="00F60BEB"/>
    <w:rsid w:val="00F6357E"/>
    <w:rsid w:val="00F63632"/>
    <w:rsid w:val="00F6369B"/>
    <w:rsid w:val="00F64013"/>
    <w:rsid w:val="00F653B8"/>
    <w:rsid w:val="00F65E65"/>
    <w:rsid w:val="00F700CA"/>
    <w:rsid w:val="00F71303"/>
    <w:rsid w:val="00F71A68"/>
    <w:rsid w:val="00F720CA"/>
    <w:rsid w:val="00F72C7A"/>
    <w:rsid w:val="00F73DC4"/>
    <w:rsid w:val="00F73F91"/>
    <w:rsid w:val="00F7613F"/>
    <w:rsid w:val="00F76D11"/>
    <w:rsid w:val="00F76F8F"/>
    <w:rsid w:val="00F778FE"/>
    <w:rsid w:val="00F8183E"/>
    <w:rsid w:val="00F82924"/>
    <w:rsid w:val="00F82A43"/>
    <w:rsid w:val="00F82D22"/>
    <w:rsid w:val="00F83350"/>
    <w:rsid w:val="00F8447D"/>
    <w:rsid w:val="00F85260"/>
    <w:rsid w:val="00F8549D"/>
    <w:rsid w:val="00F877C3"/>
    <w:rsid w:val="00F87B31"/>
    <w:rsid w:val="00F903AC"/>
    <w:rsid w:val="00F909DD"/>
    <w:rsid w:val="00F90FF5"/>
    <w:rsid w:val="00F921D1"/>
    <w:rsid w:val="00F921F8"/>
    <w:rsid w:val="00F92B31"/>
    <w:rsid w:val="00F92C28"/>
    <w:rsid w:val="00F939C2"/>
    <w:rsid w:val="00F9705B"/>
    <w:rsid w:val="00FA0039"/>
    <w:rsid w:val="00FA1266"/>
    <w:rsid w:val="00FA1C1A"/>
    <w:rsid w:val="00FA2743"/>
    <w:rsid w:val="00FA2D6A"/>
    <w:rsid w:val="00FA3D4B"/>
    <w:rsid w:val="00FA420B"/>
    <w:rsid w:val="00FA5431"/>
    <w:rsid w:val="00FA56C1"/>
    <w:rsid w:val="00FA71F3"/>
    <w:rsid w:val="00FB13E9"/>
    <w:rsid w:val="00FB55AB"/>
    <w:rsid w:val="00FB60DA"/>
    <w:rsid w:val="00FB64E1"/>
    <w:rsid w:val="00FB6EF1"/>
    <w:rsid w:val="00FC055D"/>
    <w:rsid w:val="00FC08F8"/>
    <w:rsid w:val="00FC1192"/>
    <w:rsid w:val="00FC30AD"/>
    <w:rsid w:val="00FC34F0"/>
    <w:rsid w:val="00FC36DA"/>
    <w:rsid w:val="00FC41FA"/>
    <w:rsid w:val="00FC4EF3"/>
    <w:rsid w:val="00FC725A"/>
    <w:rsid w:val="00FC74D2"/>
    <w:rsid w:val="00FC791A"/>
    <w:rsid w:val="00FD0611"/>
    <w:rsid w:val="00FD0C8B"/>
    <w:rsid w:val="00FD22A2"/>
    <w:rsid w:val="00FD2819"/>
    <w:rsid w:val="00FD3D35"/>
    <w:rsid w:val="00FD4297"/>
    <w:rsid w:val="00FD5BBB"/>
    <w:rsid w:val="00FD78EA"/>
    <w:rsid w:val="00FE0B3F"/>
    <w:rsid w:val="00FE12A6"/>
    <w:rsid w:val="00FE184E"/>
    <w:rsid w:val="00FE3E99"/>
    <w:rsid w:val="00FE62FB"/>
    <w:rsid w:val="00FE77F5"/>
    <w:rsid w:val="00FF00BA"/>
    <w:rsid w:val="00FF01EB"/>
    <w:rsid w:val="00FF0949"/>
    <w:rsid w:val="00FF0B86"/>
    <w:rsid w:val="00FF0CE4"/>
    <w:rsid w:val="00FF0E37"/>
    <w:rsid w:val="00FF1160"/>
    <w:rsid w:val="00FF136A"/>
    <w:rsid w:val="00FF3807"/>
    <w:rsid w:val="00FF38C1"/>
    <w:rsid w:val="00FF4399"/>
    <w:rsid w:val="00FF48B9"/>
    <w:rsid w:val="00FF4EC3"/>
    <w:rsid w:val="00FF5962"/>
    <w:rsid w:val="00FF66EF"/>
    <w:rsid w:val="00FF6766"/>
    <w:rsid w:val="00FF6DD6"/>
    <w:rsid w:val="00FF76E7"/>
    <w:rsid w:val="16883FA4"/>
    <w:rsid w:val="57AF59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EA6A74C"/>
  <w15:chartTrackingRefBased/>
  <w15:docId w15:val="{67D517CC-1732-45FA-B3F4-CEA1440D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0"/>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651EA"/>
    <w:rPr>
      <w:rFonts w:ascii="SimSun" w:hAnsi="SimSun" w:cs="SimSun"/>
      <w:sz w:val="24"/>
      <w:szCs w:val="24"/>
      <w:lang w:eastAsia="zh-CN"/>
    </w:rPr>
  </w:style>
  <w:style w:type="paragraph" w:styleId="1">
    <w:name w:val="heading 1"/>
    <w:next w:val="a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Char"/>
    <w:qFormat/>
    <w:pPr>
      <w:numPr>
        <w:ilvl w:val="1"/>
      </w:numPr>
      <w:pBdr>
        <w:top w:val="none" w:sz="0" w:space="0" w:color="auto"/>
      </w:pBdr>
      <w:spacing w:before="180"/>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uiPriority w:val="1"/>
    <w:qFormat/>
    <w:pPr>
      <w:numPr>
        <w:ilvl w:val="3"/>
      </w:numPr>
      <w:outlineLvl w:val="3"/>
    </w:pPr>
    <w:rPr>
      <w:sz w:val="24"/>
    </w:rPr>
  </w:style>
  <w:style w:type="paragraph" w:styleId="5">
    <w:name w:val="heading 5"/>
    <w:basedOn w:val="4"/>
    <w:next w:val="a1"/>
    <w:uiPriority w:val="1"/>
    <w:qFormat/>
    <w:pPr>
      <w:numPr>
        <w:ilvl w:val="4"/>
      </w:numPr>
      <w:outlineLvl w:val="4"/>
    </w:pPr>
    <w:rPr>
      <w:sz w:val="22"/>
    </w:rPr>
  </w:style>
  <w:style w:type="paragraph" w:styleId="6">
    <w:name w:val="heading 6"/>
    <w:basedOn w:val="H6"/>
    <w:next w:val="a1"/>
    <w:uiPriority w:val="1"/>
    <w:qFormat/>
    <w:pPr>
      <w:numPr>
        <w:ilvl w:val="5"/>
      </w:numPr>
      <w:outlineLvl w:val="5"/>
    </w:pPr>
  </w:style>
  <w:style w:type="paragraph" w:styleId="7">
    <w:name w:val="heading 7"/>
    <w:basedOn w:val="H6"/>
    <w:next w:val="a1"/>
    <w:uiPriority w:val="1"/>
    <w:qFormat/>
    <w:pPr>
      <w:numPr>
        <w:ilvl w:val="6"/>
      </w:numPr>
      <w:outlineLvl w:val="6"/>
    </w:pPr>
  </w:style>
  <w:style w:type="paragraph" w:styleId="8">
    <w:name w:val="heading 8"/>
    <w:basedOn w:val="1"/>
    <w:next w:val="a1"/>
    <w:uiPriority w:val="1"/>
    <w:qFormat/>
    <w:pPr>
      <w:numPr>
        <w:ilvl w:val="7"/>
      </w:numPr>
      <w:outlineLvl w:val="7"/>
    </w:pPr>
  </w:style>
  <w:style w:type="paragraph" w:styleId="9">
    <w:name w:val="heading 9"/>
    <w:basedOn w:val="8"/>
    <w:next w:val="a1"/>
    <w:uiPriority w:val="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제목 2 Char"/>
    <w:link w:val="2"/>
    <w:rPr>
      <w:rFonts w:ascii="Arial" w:hAnsi="Arial"/>
      <w:sz w:val="32"/>
      <w:lang w:val="en-GB" w:eastAsia="en-US"/>
    </w:rPr>
  </w:style>
  <w:style w:type="character" w:customStyle="1" w:styleId="3Char">
    <w:name w:val="제목 3 Char"/>
    <w:link w:val="3"/>
    <w:rPr>
      <w:rFonts w:ascii="Arial" w:hAnsi="Arial"/>
      <w:sz w:val="28"/>
      <w:lang w:val="en-GB" w:eastAsia="en-US"/>
    </w:rPr>
  </w:style>
  <w:style w:type="paragraph" w:customStyle="1" w:styleId="H6">
    <w:name w:val="H6"/>
    <w:basedOn w:val="5"/>
    <w:next w:val="a1"/>
    <w:uiPriority w:val="99"/>
    <w:pPr>
      <w:ind w:left="1985" w:hanging="1985"/>
      <w:outlineLvl w:val="9"/>
    </w:pPr>
    <w:rPr>
      <w:sz w:val="20"/>
    </w:rPr>
  </w:style>
  <w:style w:type="paragraph" w:styleId="70">
    <w:name w:val="toc 7"/>
    <w:basedOn w:val="60"/>
    <w:next w:val="a1"/>
    <w:uiPriority w:val="99"/>
    <w:semiHidden/>
    <w:pPr>
      <w:ind w:left="2268" w:hanging="2268"/>
    </w:pPr>
  </w:style>
  <w:style w:type="paragraph" w:styleId="60">
    <w:name w:val="toc 6"/>
    <w:basedOn w:val="50"/>
    <w:next w:val="a1"/>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99"/>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a">
    <w:name w:val="List Number"/>
    <w:basedOn w:val="a1"/>
    <w:uiPriority w:val="99"/>
    <w:pPr>
      <w:numPr>
        <w:numId w:val="2"/>
      </w:numPr>
      <w:contextualSpacing/>
    </w:pPr>
  </w:style>
  <w:style w:type="paragraph" w:styleId="a5">
    <w:name w:val="caption"/>
    <w:basedOn w:val="a1"/>
    <w:next w:val="a1"/>
    <w:link w:val="Char"/>
    <w:qFormat/>
    <w:rPr>
      <w:b/>
      <w:bCs/>
    </w:rPr>
  </w:style>
  <w:style w:type="character" w:customStyle="1" w:styleId="Char">
    <w:name w:val="캡션 Char"/>
    <w:link w:val="a5"/>
    <w:rPr>
      <w:rFonts w:ascii="SimSun" w:hAnsi="SimSun" w:cs="SimSun"/>
      <w:b/>
      <w:bCs/>
      <w:sz w:val="24"/>
      <w:szCs w:val="24"/>
    </w:rPr>
  </w:style>
  <w:style w:type="paragraph" w:styleId="a0">
    <w:name w:val="List Bullet"/>
    <w:basedOn w:val="a1"/>
    <w:uiPriority w:val="99"/>
    <w:unhideWhenUsed/>
    <w:pPr>
      <w:numPr>
        <w:numId w:val="3"/>
      </w:numPr>
      <w:contextualSpacing/>
    </w:pPr>
  </w:style>
  <w:style w:type="paragraph" w:styleId="a6">
    <w:name w:val="Document Map"/>
    <w:basedOn w:val="a1"/>
    <w:link w:val="Char0"/>
    <w:uiPriority w:val="99"/>
    <w:rPr>
      <w:rFonts w:ascii="Tahoma" w:hAnsi="Tahoma"/>
      <w:sz w:val="16"/>
      <w:szCs w:val="16"/>
    </w:rPr>
  </w:style>
  <w:style w:type="character" w:customStyle="1" w:styleId="Char0">
    <w:name w:val="문서 구조 Char"/>
    <w:link w:val="a6"/>
    <w:uiPriority w:val="99"/>
    <w:rPr>
      <w:rFonts w:ascii="Tahoma" w:eastAsia="Arial Unicode MS" w:hAnsi="Tahoma"/>
      <w:sz w:val="16"/>
      <w:szCs w:val="16"/>
      <w:lang w:val="en-GB"/>
    </w:rPr>
  </w:style>
  <w:style w:type="paragraph" w:styleId="a7">
    <w:name w:val="annotation text"/>
    <w:basedOn w:val="a1"/>
    <w:link w:val="Char1"/>
    <w:uiPriority w:val="99"/>
    <w:qFormat/>
  </w:style>
  <w:style w:type="character" w:customStyle="1" w:styleId="Char1">
    <w:name w:val="메모 텍스트 Char"/>
    <w:link w:val="a7"/>
    <w:uiPriority w:val="99"/>
    <w:rPr>
      <w:rFonts w:ascii="Arial" w:eastAsia="Arial Unicode MS" w:hAnsi="Arial"/>
      <w:lang w:val="en-GB" w:eastAsia="en-US"/>
    </w:rPr>
  </w:style>
  <w:style w:type="paragraph" w:styleId="a8">
    <w:name w:val="Body Text"/>
    <w:basedOn w:val="a1"/>
    <w:link w:val="Char2"/>
    <w:pPr>
      <w:overflowPunct w:val="0"/>
      <w:autoSpaceDE w:val="0"/>
      <w:autoSpaceDN w:val="0"/>
      <w:adjustRightInd w:val="0"/>
      <w:spacing w:after="120"/>
      <w:textAlignment w:val="baseline"/>
    </w:pPr>
  </w:style>
  <w:style w:type="character" w:customStyle="1" w:styleId="Char2">
    <w:name w:val="본문 Char"/>
    <w:link w:val="a8"/>
    <w:rPr>
      <w:rFonts w:ascii="Arial" w:eastAsia="SimSun" w:hAnsi="Arial"/>
      <w:lang w:val="en-GB"/>
    </w:rPr>
  </w:style>
  <w:style w:type="paragraph" w:styleId="22">
    <w:name w:val="List Bullet 2"/>
    <w:basedOn w:val="a0"/>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80">
    <w:name w:val="toc 8"/>
    <w:basedOn w:val="10"/>
    <w:uiPriority w:val="99"/>
    <w:semiHidden/>
    <w:pPr>
      <w:spacing w:before="180"/>
      <w:ind w:left="2693" w:hanging="2693"/>
    </w:pPr>
    <w:rPr>
      <w:b/>
    </w:rPr>
  </w:style>
  <w:style w:type="paragraph" w:styleId="a9">
    <w:name w:val="Balloon Text"/>
    <w:basedOn w:val="a1"/>
    <w:link w:val="Char3"/>
    <w:uiPriority w:val="99"/>
    <w:rPr>
      <w:rFonts w:ascii="Segoe UI" w:hAnsi="Segoe UI"/>
      <w:sz w:val="18"/>
      <w:szCs w:val="18"/>
    </w:rPr>
  </w:style>
  <w:style w:type="character" w:customStyle="1" w:styleId="Char3">
    <w:name w:val="풍선 도움말 텍스트 Char"/>
    <w:link w:val="a9"/>
    <w:uiPriority w:val="99"/>
    <w:rPr>
      <w:rFonts w:ascii="Segoe UI" w:eastAsia="Arial Unicode MS" w:hAnsi="Segoe UI"/>
      <w:sz w:val="18"/>
      <w:szCs w:val="18"/>
      <w:lang w:val="en-GB"/>
    </w:rPr>
  </w:style>
  <w:style w:type="paragraph" w:styleId="aa">
    <w:name w:val="footer"/>
    <w:basedOn w:val="ab"/>
    <w:link w:val="Char4"/>
    <w:uiPriority w:val="99"/>
    <w:pPr>
      <w:jc w:val="center"/>
    </w:pPr>
    <w:rPr>
      <w:i/>
    </w:rPr>
  </w:style>
  <w:style w:type="paragraph" w:styleId="ab">
    <w:name w:val="header"/>
    <w:link w:val="Char5"/>
    <w:pPr>
      <w:widowControl w:val="0"/>
      <w:overflowPunct w:val="0"/>
      <w:autoSpaceDE w:val="0"/>
      <w:autoSpaceDN w:val="0"/>
      <w:adjustRightInd w:val="0"/>
      <w:textAlignment w:val="baseline"/>
    </w:pPr>
    <w:rPr>
      <w:rFonts w:ascii="Arial" w:hAnsi="Arial"/>
      <w:b/>
      <w:sz w:val="18"/>
      <w:lang w:val="en-GB" w:eastAsia="ja-JP"/>
    </w:rPr>
  </w:style>
  <w:style w:type="character" w:customStyle="1" w:styleId="Char5">
    <w:name w:val="머리글 Char"/>
    <w:link w:val="ab"/>
    <w:rPr>
      <w:rFonts w:ascii="Arial" w:hAnsi="Arial"/>
      <w:b/>
      <w:sz w:val="18"/>
      <w:lang w:val="en-GB" w:eastAsia="ja-JP" w:bidi="ar-SA"/>
    </w:rPr>
  </w:style>
  <w:style w:type="paragraph" w:styleId="ac">
    <w:name w:val="table of figures"/>
    <w:basedOn w:val="a8"/>
    <w:next w:val="a1"/>
    <w:uiPriority w:val="99"/>
    <w:qFormat/>
    <w:pPr>
      <w:spacing w:line="259" w:lineRule="auto"/>
      <w:ind w:left="1701" w:hanging="1701"/>
    </w:pPr>
    <w:rPr>
      <w:rFonts w:ascii="Arial" w:hAnsi="Arial" w:cs="Times New Roman"/>
      <w:b/>
      <w:sz w:val="20"/>
      <w:szCs w:val="20"/>
      <w:lang w:val="en-GB"/>
    </w:rPr>
  </w:style>
  <w:style w:type="paragraph" w:styleId="90">
    <w:name w:val="toc 9"/>
    <w:basedOn w:val="80"/>
    <w:uiPriority w:val="99"/>
    <w:semiHidden/>
    <w:pPr>
      <w:ind w:left="1418" w:hanging="1418"/>
    </w:pPr>
  </w:style>
  <w:style w:type="paragraph" w:styleId="11">
    <w:name w:val="index 1"/>
    <w:basedOn w:val="a1"/>
    <w:next w:val="a1"/>
    <w:uiPriority w:val="99"/>
    <w:unhideWhenUsed/>
  </w:style>
  <w:style w:type="paragraph" w:styleId="23">
    <w:name w:val="index 2"/>
    <w:basedOn w:val="11"/>
    <w:qFormat/>
    <w:pPr>
      <w:keepLines/>
      <w:overflowPunct w:val="0"/>
      <w:autoSpaceDE w:val="0"/>
      <w:autoSpaceDN w:val="0"/>
      <w:adjustRightInd w:val="0"/>
      <w:ind w:left="284"/>
      <w:textAlignment w:val="baseline"/>
    </w:pPr>
    <w:rPr>
      <w:rFonts w:ascii="Times New Roman" w:eastAsia="Times New Roman" w:hAnsi="Times New Roman"/>
      <w:lang w:eastAsia="ja-JP"/>
    </w:rPr>
  </w:style>
  <w:style w:type="paragraph" w:styleId="ad">
    <w:name w:val="annotation subject"/>
    <w:basedOn w:val="a7"/>
    <w:next w:val="a7"/>
    <w:link w:val="Char6"/>
    <w:uiPriority w:val="99"/>
    <w:rPr>
      <w:b/>
      <w:bCs/>
    </w:rPr>
  </w:style>
  <w:style w:type="character" w:customStyle="1" w:styleId="Char6">
    <w:name w:val="메모 주제 Char"/>
    <w:link w:val="ad"/>
    <w:uiPriority w:val="99"/>
    <w:rPr>
      <w:rFonts w:ascii="Arial" w:eastAsia="Arial Unicode MS" w:hAnsi="Arial"/>
      <w:b/>
      <w:bCs/>
      <w:lang w:val="en-GB" w:eastAsia="en-US"/>
    </w:rPr>
  </w:style>
  <w:style w:type="table" w:styleId="ae">
    <w:name w:val="Table Grid"/>
    <w:aliases w:val="TableGrid"/>
    <w:basedOn w:val="a3"/>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rPr>
      <w:color w:val="800080"/>
      <w:u w:val="single"/>
    </w:rPr>
  </w:style>
  <w:style w:type="character" w:styleId="af0">
    <w:name w:val="Hyperlink"/>
    <w:uiPriority w:val="99"/>
    <w:qFormat/>
    <w:rPr>
      <w:color w:val="0000FF"/>
      <w:u w:val="single"/>
    </w:rPr>
  </w:style>
  <w:style w:type="character" w:styleId="af1">
    <w:name w:val="annotation reference"/>
    <w:uiPriority w:val="99"/>
    <w:rPr>
      <w:sz w:val="21"/>
      <w:szCs w:val="21"/>
    </w:rPr>
  </w:style>
  <w:style w:type="paragraph" w:customStyle="1" w:styleId="EQ">
    <w:name w:val="EQ"/>
    <w:basedOn w:val="a1"/>
    <w:next w:val="a1"/>
    <w:uiPriority w:val="99"/>
    <w:pPr>
      <w:keepLines/>
      <w:tabs>
        <w:tab w:val="center" w:pos="4536"/>
        <w:tab w:val="right" w:pos="9072"/>
      </w:tabs>
    </w:pPr>
    <w:rPr>
      <w:lang w:eastAsia="ko-KR"/>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1"/>
    <w:uiPriority w:val="99"/>
    <w:pPr>
      <w:outlineLvl w:val="9"/>
    </w:pPr>
  </w:style>
  <w:style w:type="paragraph" w:customStyle="1" w:styleId="NF">
    <w:name w:val="NF"/>
    <w:basedOn w:val="NO"/>
    <w:uiPriority w:val="99"/>
    <w:pPr>
      <w:keepNext/>
    </w:pPr>
    <w:rPr>
      <w:sz w:val="18"/>
    </w:rPr>
  </w:style>
  <w:style w:type="paragraph" w:customStyle="1" w:styleId="NO">
    <w:name w:val="NO"/>
    <w:basedOn w:val="a1"/>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uiPriority w:val="99"/>
    <w:pPr>
      <w:jc w:val="right"/>
    </w:pPr>
  </w:style>
  <w:style w:type="paragraph" w:customStyle="1" w:styleId="TAL">
    <w:name w:val="TAL"/>
    <w:basedOn w:val="a1"/>
    <w:link w:val="TALCar"/>
    <w:qFormat/>
    <w:pPr>
      <w:keepNext/>
      <w:keepLines/>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SimSun" w:hAnsi="SimSun" w:cs="SimSun"/>
      <w:b/>
      <w:sz w:val="18"/>
      <w:szCs w:val="24"/>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a1"/>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1"/>
    <w:link w:val="THChar"/>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uiPriority w:val="99"/>
    <w:pPr>
      <w:ind w:left="1135" w:hanging="284"/>
    </w:pPr>
  </w:style>
  <w:style w:type="paragraph" w:customStyle="1" w:styleId="B4">
    <w:name w:val="B4"/>
    <w:basedOn w:val="a1"/>
    <w:uiPriority w:val="99"/>
    <w:pPr>
      <w:ind w:left="1418" w:hanging="284"/>
    </w:pPr>
  </w:style>
  <w:style w:type="paragraph" w:customStyle="1" w:styleId="B5">
    <w:name w:val="B5"/>
    <w:basedOn w:val="a1"/>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1"/>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1"/>
    <w:uiPriority w:val="99"/>
    <w:pPr>
      <w:spacing w:after="220"/>
    </w:pPr>
    <w:rPr>
      <w:sz w:val="22"/>
    </w:rPr>
  </w:style>
  <w:style w:type="paragraph" w:customStyle="1" w:styleId="-11">
    <w:name w:val="彩色底纹 - 强调文字颜色 11"/>
    <w:uiPriority w:val="71"/>
    <w:rPr>
      <w:lang w:val="en-GB" w:eastAsia="en-US"/>
    </w:rPr>
  </w:style>
  <w:style w:type="character" w:styleId="af2">
    <w:name w:val="Placeholder Text"/>
    <w:uiPriority w:val="99"/>
    <w:semiHidden/>
    <w:rPr>
      <w:color w:val="808080"/>
    </w:rPr>
  </w:style>
  <w:style w:type="paragraph" w:styleId="af3">
    <w:name w:val="List Paragraph"/>
    <w:aliases w:val="列出段落,- Bullets,リスト段落,?? ??,?????,????,Lista1,列出段落1,中等深浅网格 1 - 着色 21,¥ê¥¹¥È¶ÎÂä,¥¡¡¡¡ì¬º¥¹¥È¶ÎÂä,ÁÐ³ö¶ÎÂä,列表段落1,—ño’i—Ž,1st level - Bullet List Paragraph,Lettre d'introduction,Paragrafo elenco,Normal bullet 2,Bullet list,목록단락,列表段落11,列"/>
    <w:basedOn w:val="a1"/>
    <w:link w:val="Char7"/>
    <w:uiPriority w:val="34"/>
    <w:qFormat/>
    <w:pPr>
      <w:ind w:left="720"/>
      <w:contextualSpacing/>
    </w:pPr>
  </w:style>
  <w:style w:type="character" w:customStyle="1" w:styleId="Char7">
    <w:name w:val="목록 단락 Char"/>
    <w:aliases w:val="列出段落 Char,- Bullets Char,リスト段落 Char,?? ?? Char,????? Char,???? Char,Lista1 Char,列出段落1 Char,中等深浅网格 1 - 着色 21 Char,¥ê¥¹¥È¶ÎÂä Char,¥¡¡¡¡ì¬º¥¹¥È¶ÎÂä Char,ÁÐ³ö¶ÎÂä Char,列表段落1 Char,—ño’i—Ž Char,1st level - Bullet List Paragraph Char,목록단락 Char"/>
    <w:link w:val="af3"/>
    <w:uiPriority w:val="34"/>
    <w:qFormat/>
    <w:rPr>
      <w:rFonts w:ascii="SimSun" w:hAnsi="SimSun" w:cs="SimSun"/>
      <w:sz w:val="24"/>
      <w:szCs w:val="24"/>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ference">
    <w:name w:val="Reference"/>
    <w:basedOn w:val="a1"/>
    <w:link w:val="ReferenceChar"/>
    <w:pPr>
      <w:numPr>
        <w:numId w:val="4"/>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SimSun" w:eastAsia="Times New Roman" w:hAnsi="SimSun" w:cs="SimSun"/>
      <w:sz w:val="24"/>
      <w:szCs w:val="24"/>
      <w:lang w:eastAsia="zh-CN"/>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kern w:val="2"/>
      <w:sz w:val="21"/>
      <w:szCs w:val="22"/>
      <w:lang w:eastAsia="en-US"/>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rPr>
      <w:rFonts w:ascii="Times New Roman" w:eastAsia="Times New Roman" w:hAnsi="Times New Roman" w:cs="Times New Roman"/>
      <w:kern w:val="0"/>
      <w:sz w:val="20"/>
      <w:szCs w:val="20"/>
      <w:lang w:val="en-GB" w:eastAsia="ja-JP"/>
    </w:rPr>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fontstyle31">
    <w:name w:val="fontstyle31"/>
    <w:rPr>
      <w:rFonts w:ascii="Arial-ItalicMT" w:hAnsi="Arial-ItalicMT" w:hint="default"/>
      <w:b w:val="0"/>
      <w:bCs w:val="0"/>
      <w:i/>
      <w:iCs/>
      <w:color w:val="000000"/>
      <w:sz w:val="18"/>
      <w:szCs w:val="18"/>
    </w:rPr>
  </w:style>
  <w:style w:type="paragraph" w:customStyle="1" w:styleId="12">
    <w:name w:val="1"/>
    <w:basedOn w:val="80"/>
    <w:next w:val="90"/>
    <w:uiPriority w:val="99"/>
    <w:pPr>
      <w:ind w:left="1418" w:hanging="1418"/>
    </w:pPr>
  </w:style>
  <w:style w:type="character" w:customStyle="1" w:styleId="fontstyle21">
    <w:name w:val="fontstyle21"/>
    <w:rPr>
      <w:rFonts w:ascii="TimesNewRomanPS-ItalicMT" w:hAnsi="TimesNewRomanPS-ItalicMT" w:hint="default"/>
      <w:b w:val="0"/>
      <w:bCs w:val="0"/>
      <w:i/>
      <w:iCs/>
      <w:color w:val="000000"/>
      <w:sz w:val="20"/>
      <w:szCs w:val="20"/>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Pr>
      <w:rFonts w:ascii="Arial" w:eastAsia="MS Mincho" w:hAnsi="Arial"/>
      <w:b/>
      <w:szCs w:val="24"/>
      <w:lang w:eastAsia="en-US"/>
    </w:rPr>
  </w:style>
  <w:style w:type="paragraph" w:customStyle="1" w:styleId="Observation">
    <w:name w:val="Observation"/>
    <w:basedOn w:val="a1"/>
    <w:qFormat/>
    <w:rsid w:val="00165321"/>
    <w:pPr>
      <w:ind w:leftChars="100" w:left="240"/>
    </w:pPr>
    <w:rPr>
      <w:rFonts w:ascii="Times" w:hAnsi="Times" w:cs="Times"/>
      <w:b/>
      <w:bCs/>
      <w:sz w:val="20"/>
      <w:szCs w:val="20"/>
    </w:rPr>
  </w:style>
  <w:style w:type="paragraph" w:customStyle="1" w:styleId="Doc-title">
    <w:name w:val="Doc-title"/>
    <w:basedOn w:val="a1"/>
    <w:next w:val="Doc-text2"/>
    <w:link w:val="Doc-titleChar"/>
    <w:qFormat/>
    <w:pPr>
      <w:overflowPunct w:val="0"/>
      <w:autoSpaceDE w:val="0"/>
      <w:autoSpaceDN w:val="0"/>
      <w:adjustRightInd w:val="0"/>
      <w:ind w:left="1259" w:hanging="1259"/>
      <w:textAlignment w:val="baseline"/>
    </w:pPr>
    <w:rPr>
      <w:rFonts w:ascii="Arial" w:eastAsia="Times New Roman" w:hAnsi="Arial" w:cs="Times New Roman"/>
      <w:sz w:val="20"/>
      <w:szCs w:val="20"/>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EmailDiscussion2">
    <w:name w:val="EmailDiscussion2"/>
    <w:basedOn w:val="Doc-text2"/>
    <w:uiPriority w:val="99"/>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character" w:customStyle="1" w:styleId="af5">
    <w:name w:val="列表段落 字符"/>
    <w:aliases w:val="- Bullets 字符,?? ?? 字符,????? 字符,???? 字符,Lista1 字符,목록 단락 字符,リスト段落 字符,列出段落1 字符,中等深浅网格 1 - 着色 21 字符,列表段落 字符3,- Bullets 字符1,列出段落 字符,?? ?? 字符1,????? 字符1,???? 字符1,Lista1 字符1,列出段落1 字符1,中等深浅网格 1 - 着色 21 字符1,¥ê¥¹¥È¶ÎÂä 字符1,¥¡¡¡¡ì¬º¥¹¥È¶ÎÂä 字符1,ÁÐ³ö¶ÎÂä 字符"/>
    <w:uiPriority w:val="34"/>
    <w:qFormat/>
    <w:locked/>
    <w:rPr>
      <w:rFonts w:ascii="Calibri" w:eastAsia="Calibri" w:hAnsi="Calibri"/>
      <w:sz w:val="22"/>
      <w:szCs w:val="22"/>
      <w:lang w:val="zh-CN" w:eastAsia="en-US"/>
    </w:rPr>
  </w:style>
  <w:style w:type="paragraph" w:customStyle="1" w:styleId="Proposal">
    <w:name w:val="Proposal"/>
    <w:basedOn w:val="a1"/>
    <w:link w:val="ProposalChar"/>
    <w:qFormat/>
    <w:rsid w:val="00165321"/>
    <w:pPr>
      <w:ind w:leftChars="100" w:left="240"/>
    </w:pPr>
    <w:rPr>
      <w:rFonts w:ascii="Times" w:eastAsia="바탕" w:hAnsi="Times" w:cs="Times"/>
      <w:b/>
      <w:sz w:val="20"/>
      <w:lang w:val="zh-CN"/>
    </w:rPr>
  </w:style>
  <w:style w:type="character" w:customStyle="1" w:styleId="ProposalChar">
    <w:name w:val="Proposal Char"/>
    <w:link w:val="Proposal"/>
    <w:qFormat/>
    <w:locked/>
    <w:rsid w:val="00165321"/>
    <w:rPr>
      <w:rFonts w:ascii="Times" w:eastAsia="바탕" w:hAnsi="Times" w:cs="Times"/>
      <w:b/>
      <w:szCs w:val="24"/>
      <w:lang w:val="zh-CN" w:eastAsia="zh-CN"/>
    </w:rPr>
  </w:style>
  <w:style w:type="character" w:customStyle="1" w:styleId="af6">
    <w:name w:val="批注文字 字符"/>
    <w:uiPriority w:val="99"/>
    <w:qFormat/>
    <w:rPr>
      <w:rFonts w:ascii="Times New Roman" w:hAnsi="Times New Roman"/>
      <w:lang w:eastAsia="ja-JP"/>
    </w:rPr>
  </w:style>
  <w:style w:type="character" w:customStyle="1" w:styleId="TALChar">
    <w:name w:val="TAL Char"/>
    <w:rPr>
      <w:rFonts w:ascii="Arial" w:eastAsia="Times New Roman" w:hAnsi="Arial"/>
      <w:sz w:val="18"/>
    </w:rPr>
  </w:style>
  <w:style w:type="paragraph" w:styleId="af7">
    <w:name w:val="Revision"/>
    <w:uiPriority w:val="99"/>
    <w:semiHidden/>
    <w:rPr>
      <w:rFonts w:ascii="SimSun" w:hAnsi="SimSun" w:cs="SimSun"/>
      <w:sz w:val="24"/>
      <w:szCs w:val="24"/>
      <w:lang w:eastAsia="zh-CN"/>
    </w:rPr>
  </w:style>
  <w:style w:type="character" w:customStyle="1" w:styleId="B2Char">
    <w:name w:val="B2 Char"/>
    <w:link w:val="B2"/>
    <w:qFormat/>
    <w:rsid w:val="00EC1959"/>
    <w:rPr>
      <w:rFonts w:ascii="SimSun" w:hAnsi="SimSun" w:cs="SimSun"/>
      <w:sz w:val="24"/>
      <w:szCs w:val="24"/>
    </w:rPr>
  </w:style>
  <w:style w:type="character" w:customStyle="1" w:styleId="Char4">
    <w:name w:val="바닥글 Char"/>
    <w:link w:val="aa"/>
    <w:uiPriority w:val="99"/>
    <w:rsid w:val="00AE488C"/>
    <w:rPr>
      <w:rFonts w:ascii="Arial" w:hAnsi="Arial"/>
      <w:b/>
      <w:i/>
      <w:sz w:val="18"/>
      <w:lang w:val="en-GB" w:eastAsia="ja-JP"/>
    </w:rPr>
  </w:style>
  <w:style w:type="paragraph" w:customStyle="1" w:styleId="Agreement">
    <w:name w:val="Agreement"/>
    <w:basedOn w:val="a1"/>
    <w:next w:val="a1"/>
    <w:uiPriority w:val="99"/>
    <w:qFormat/>
    <w:rsid w:val="00186052"/>
    <w:pPr>
      <w:numPr>
        <w:numId w:val="5"/>
      </w:numPr>
      <w:overflowPunct w:val="0"/>
      <w:autoSpaceDE w:val="0"/>
      <w:autoSpaceDN w:val="0"/>
      <w:adjustRightInd w:val="0"/>
      <w:spacing w:before="60"/>
      <w:textAlignment w:val="baseline"/>
    </w:pPr>
    <w:rPr>
      <w:rFonts w:ascii="Arial" w:eastAsia="Times New Roman" w:hAnsi="Arial" w:cs="Times New Roman"/>
      <w:b/>
      <w:sz w:val="20"/>
      <w:szCs w:val="20"/>
      <w:lang w:val="en-GB" w:eastAsia="ja-JP"/>
    </w:rPr>
  </w:style>
  <w:style w:type="paragraph" w:styleId="af8">
    <w:name w:val="Normal (Web)"/>
    <w:basedOn w:val="a1"/>
    <w:uiPriority w:val="99"/>
    <w:qFormat/>
    <w:rsid w:val="003506C7"/>
    <w:pPr>
      <w:spacing w:before="100" w:beforeAutospacing="1" w:after="100" w:afterAutospacing="1"/>
    </w:pPr>
    <w:rPr>
      <w:rFonts w:ascii="Times New Roman" w:hAnsi="Times New Roman" w:cs="Times New Roman"/>
    </w:rPr>
  </w:style>
  <w:style w:type="paragraph" w:customStyle="1" w:styleId="Comments">
    <w:name w:val="Comments"/>
    <w:basedOn w:val="a1"/>
    <w:link w:val="CommentsChar"/>
    <w:qFormat/>
    <w:rsid w:val="004B0D71"/>
    <w:pPr>
      <w:spacing w:before="40"/>
    </w:pPr>
    <w:rPr>
      <w:rFonts w:ascii="Arial" w:eastAsia="MS Mincho" w:hAnsi="Arial" w:cs="Times New Roman"/>
      <w:i/>
      <w:noProof/>
      <w:sz w:val="18"/>
      <w:lang w:val="en-GB" w:eastAsia="en-GB"/>
    </w:rPr>
  </w:style>
  <w:style w:type="character" w:customStyle="1" w:styleId="CommentsChar">
    <w:name w:val="Comments Char"/>
    <w:link w:val="Comments"/>
    <w:qFormat/>
    <w:rsid w:val="004B0D71"/>
    <w:rPr>
      <w:rFonts w:ascii="Arial" w:eastAsia="MS Mincho" w:hAnsi="Arial"/>
      <w:i/>
      <w:noProof/>
      <w:sz w:val="18"/>
      <w:szCs w:val="24"/>
      <w:lang w:val="en-GB" w:eastAsia="en-GB"/>
    </w:rPr>
  </w:style>
  <w:style w:type="character" w:customStyle="1" w:styleId="B1Char">
    <w:name w:val="B1 Char"/>
    <w:qFormat/>
    <w:rsid w:val="0068459D"/>
  </w:style>
  <w:style w:type="table" w:customStyle="1" w:styleId="TableGrid1">
    <w:name w:val="TableGrid1"/>
    <w:basedOn w:val="a3"/>
    <w:next w:val="ae"/>
    <w:qFormat/>
    <w:rsid w:val="0083650A"/>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e"/>
    <w:qFormat/>
    <w:rsid w:val="00C64CB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2"/>
    <w:uiPriority w:val="22"/>
    <w:qFormat/>
    <w:rsid w:val="004B3E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8526">
      <w:bodyDiv w:val="1"/>
      <w:marLeft w:val="0"/>
      <w:marRight w:val="0"/>
      <w:marTop w:val="0"/>
      <w:marBottom w:val="0"/>
      <w:divBdr>
        <w:top w:val="none" w:sz="0" w:space="0" w:color="auto"/>
        <w:left w:val="none" w:sz="0" w:space="0" w:color="auto"/>
        <w:bottom w:val="none" w:sz="0" w:space="0" w:color="auto"/>
        <w:right w:val="none" w:sz="0" w:space="0" w:color="auto"/>
      </w:divBdr>
    </w:div>
    <w:div w:id="17855132">
      <w:bodyDiv w:val="1"/>
      <w:marLeft w:val="0"/>
      <w:marRight w:val="0"/>
      <w:marTop w:val="0"/>
      <w:marBottom w:val="0"/>
      <w:divBdr>
        <w:top w:val="none" w:sz="0" w:space="0" w:color="auto"/>
        <w:left w:val="none" w:sz="0" w:space="0" w:color="auto"/>
        <w:bottom w:val="none" w:sz="0" w:space="0" w:color="auto"/>
        <w:right w:val="none" w:sz="0" w:space="0" w:color="auto"/>
      </w:divBdr>
    </w:div>
    <w:div w:id="24335644">
      <w:bodyDiv w:val="1"/>
      <w:marLeft w:val="0"/>
      <w:marRight w:val="0"/>
      <w:marTop w:val="0"/>
      <w:marBottom w:val="0"/>
      <w:divBdr>
        <w:top w:val="none" w:sz="0" w:space="0" w:color="auto"/>
        <w:left w:val="none" w:sz="0" w:space="0" w:color="auto"/>
        <w:bottom w:val="none" w:sz="0" w:space="0" w:color="auto"/>
        <w:right w:val="none" w:sz="0" w:space="0" w:color="auto"/>
      </w:divBdr>
    </w:div>
    <w:div w:id="25568948">
      <w:bodyDiv w:val="1"/>
      <w:marLeft w:val="0"/>
      <w:marRight w:val="0"/>
      <w:marTop w:val="0"/>
      <w:marBottom w:val="0"/>
      <w:divBdr>
        <w:top w:val="none" w:sz="0" w:space="0" w:color="auto"/>
        <w:left w:val="none" w:sz="0" w:space="0" w:color="auto"/>
        <w:bottom w:val="none" w:sz="0" w:space="0" w:color="auto"/>
        <w:right w:val="none" w:sz="0" w:space="0" w:color="auto"/>
      </w:divBdr>
    </w:div>
    <w:div w:id="58947548">
      <w:bodyDiv w:val="1"/>
      <w:marLeft w:val="0"/>
      <w:marRight w:val="0"/>
      <w:marTop w:val="0"/>
      <w:marBottom w:val="0"/>
      <w:divBdr>
        <w:top w:val="none" w:sz="0" w:space="0" w:color="auto"/>
        <w:left w:val="none" w:sz="0" w:space="0" w:color="auto"/>
        <w:bottom w:val="none" w:sz="0" w:space="0" w:color="auto"/>
        <w:right w:val="none" w:sz="0" w:space="0" w:color="auto"/>
      </w:divBdr>
    </w:div>
    <w:div w:id="71127090">
      <w:bodyDiv w:val="1"/>
      <w:marLeft w:val="0"/>
      <w:marRight w:val="0"/>
      <w:marTop w:val="0"/>
      <w:marBottom w:val="0"/>
      <w:divBdr>
        <w:top w:val="none" w:sz="0" w:space="0" w:color="auto"/>
        <w:left w:val="none" w:sz="0" w:space="0" w:color="auto"/>
        <w:bottom w:val="none" w:sz="0" w:space="0" w:color="auto"/>
        <w:right w:val="none" w:sz="0" w:space="0" w:color="auto"/>
      </w:divBdr>
    </w:div>
    <w:div w:id="71897602">
      <w:bodyDiv w:val="1"/>
      <w:marLeft w:val="0"/>
      <w:marRight w:val="0"/>
      <w:marTop w:val="0"/>
      <w:marBottom w:val="0"/>
      <w:divBdr>
        <w:top w:val="none" w:sz="0" w:space="0" w:color="auto"/>
        <w:left w:val="none" w:sz="0" w:space="0" w:color="auto"/>
        <w:bottom w:val="none" w:sz="0" w:space="0" w:color="auto"/>
        <w:right w:val="none" w:sz="0" w:space="0" w:color="auto"/>
      </w:divBdr>
    </w:div>
    <w:div w:id="95904153">
      <w:bodyDiv w:val="1"/>
      <w:marLeft w:val="0"/>
      <w:marRight w:val="0"/>
      <w:marTop w:val="0"/>
      <w:marBottom w:val="0"/>
      <w:divBdr>
        <w:top w:val="none" w:sz="0" w:space="0" w:color="auto"/>
        <w:left w:val="none" w:sz="0" w:space="0" w:color="auto"/>
        <w:bottom w:val="none" w:sz="0" w:space="0" w:color="auto"/>
        <w:right w:val="none" w:sz="0" w:space="0" w:color="auto"/>
      </w:divBdr>
      <w:divsChild>
        <w:div w:id="788478870">
          <w:marLeft w:val="0"/>
          <w:marRight w:val="0"/>
          <w:marTop w:val="0"/>
          <w:marBottom w:val="0"/>
          <w:divBdr>
            <w:top w:val="none" w:sz="0" w:space="0" w:color="auto"/>
            <w:left w:val="none" w:sz="0" w:space="0" w:color="auto"/>
            <w:bottom w:val="none" w:sz="0" w:space="0" w:color="auto"/>
            <w:right w:val="none" w:sz="0" w:space="0" w:color="auto"/>
          </w:divBdr>
        </w:div>
      </w:divsChild>
    </w:div>
    <w:div w:id="208297852">
      <w:bodyDiv w:val="1"/>
      <w:marLeft w:val="0"/>
      <w:marRight w:val="0"/>
      <w:marTop w:val="0"/>
      <w:marBottom w:val="0"/>
      <w:divBdr>
        <w:top w:val="none" w:sz="0" w:space="0" w:color="auto"/>
        <w:left w:val="none" w:sz="0" w:space="0" w:color="auto"/>
        <w:bottom w:val="none" w:sz="0" w:space="0" w:color="auto"/>
        <w:right w:val="none" w:sz="0" w:space="0" w:color="auto"/>
      </w:divBdr>
      <w:divsChild>
        <w:div w:id="1287734597">
          <w:marLeft w:val="0"/>
          <w:marRight w:val="0"/>
          <w:marTop w:val="0"/>
          <w:marBottom w:val="0"/>
          <w:divBdr>
            <w:top w:val="none" w:sz="0" w:space="0" w:color="auto"/>
            <w:left w:val="none" w:sz="0" w:space="0" w:color="auto"/>
            <w:bottom w:val="none" w:sz="0" w:space="0" w:color="auto"/>
            <w:right w:val="none" w:sz="0" w:space="0" w:color="auto"/>
          </w:divBdr>
        </w:div>
      </w:divsChild>
    </w:div>
    <w:div w:id="218982155">
      <w:bodyDiv w:val="1"/>
      <w:marLeft w:val="0"/>
      <w:marRight w:val="0"/>
      <w:marTop w:val="0"/>
      <w:marBottom w:val="0"/>
      <w:divBdr>
        <w:top w:val="none" w:sz="0" w:space="0" w:color="auto"/>
        <w:left w:val="none" w:sz="0" w:space="0" w:color="auto"/>
        <w:bottom w:val="none" w:sz="0" w:space="0" w:color="auto"/>
        <w:right w:val="none" w:sz="0" w:space="0" w:color="auto"/>
      </w:divBdr>
    </w:div>
    <w:div w:id="273563621">
      <w:bodyDiv w:val="1"/>
      <w:marLeft w:val="0"/>
      <w:marRight w:val="0"/>
      <w:marTop w:val="0"/>
      <w:marBottom w:val="0"/>
      <w:divBdr>
        <w:top w:val="none" w:sz="0" w:space="0" w:color="auto"/>
        <w:left w:val="none" w:sz="0" w:space="0" w:color="auto"/>
        <w:bottom w:val="none" w:sz="0" w:space="0" w:color="auto"/>
        <w:right w:val="none" w:sz="0" w:space="0" w:color="auto"/>
      </w:divBdr>
    </w:div>
    <w:div w:id="274409253">
      <w:bodyDiv w:val="1"/>
      <w:marLeft w:val="0"/>
      <w:marRight w:val="0"/>
      <w:marTop w:val="0"/>
      <w:marBottom w:val="0"/>
      <w:divBdr>
        <w:top w:val="none" w:sz="0" w:space="0" w:color="auto"/>
        <w:left w:val="none" w:sz="0" w:space="0" w:color="auto"/>
        <w:bottom w:val="none" w:sz="0" w:space="0" w:color="auto"/>
        <w:right w:val="none" w:sz="0" w:space="0" w:color="auto"/>
      </w:divBdr>
    </w:div>
    <w:div w:id="291442098">
      <w:bodyDiv w:val="1"/>
      <w:marLeft w:val="0"/>
      <w:marRight w:val="0"/>
      <w:marTop w:val="0"/>
      <w:marBottom w:val="0"/>
      <w:divBdr>
        <w:top w:val="none" w:sz="0" w:space="0" w:color="auto"/>
        <w:left w:val="none" w:sz="0" w:space="0" w:color="auto"/>
        <w:bottom w:val="none" w:sz="0" w:space="0" w:color="auto"/>
        <w:right w:val="none" w:sz="0" w:space="0" w:color="auto"/>
      </w:divBdr>
    </w:div>
    <w:div w:id="328752911">
      <w:bodyDiv w:val="1"/>
      <w:marLeft w:val="0"/>
      <w:marRight w:val="0"/>
      <w:marTop w:val="0"/>
      <w:marBottom w:val="0"/>
      <w:divBdr>
        <w:top w:val="none" w:sz="0" w:space="0" w:color="auto"/>
        <w:left w:val="none" w:sz="0" w:space="0" w:color="auto"/>
        <w:bottom w:val="none" w:sz="0" w:space="0" w:color="auto"/>
        <w:right w:val="none" w:sz="0" w:space="0" w:color="auto"/>
      </w:divBdr>
    </w:div>
    <w:div w:id="332218831">
      <w:bodyDiv w:val="1"/>
      <w:marLeft w:val="0"/>
      <w:marRight w:val="0"/>
      <w:marTop w:val="0"/>
      <w:marBottom w:val="0"/>
      <w:divBdr>
        <w:top w:val="none" w:sz="0" w:space="0" w:color="auto"/>
        <w:left w:val="none" w:sz="0" w:space="0" w:color="auto"/>
        <w:bottom w:val="none" w:sz="0" w:space="0" w:color="auto"/>
        <w:right w:val="none" w:sz="0" w:space="0" w:color="auto"/>
      </w:divBdr>
    </w:div>
    <w:div w:id="512498802">
      <w:bodyDiv w:val="1"/>
      <w:marLeft w:val="0"/>
      <w:marRight w:val="0"/>
      <w:marTop w:val="0"/>
      <w:marBottom w:val="0"/>
      <w:divBdr>
        <w:top w:val="none" w:sz="0" w:space="0" w:color="auto"/>
        <w:left w:val="none" w:sz="0" w:space="0" w:color="auto"/>
        <w:bottom w:val="none" w:sz="0" w:space="0" w:color="auto"/>
        <w:right w:val="none" w:sz="0" w:space="0" w:color="auto"/>
      </w:divBdr>
    </w:div>
    <w:div w:id="587930048">
      <w:bodyDiv w:val="1"/>
      <w:marLeft w:val="0"/>
      <w:marRight w:val="0"/>
      <w:marTop w:val="0"/>
      <w:marBottom w:val="0"/>
      <w:divBdr>
        <w:top w:val="none" w:sz="0" w:space="0" w:color="auto"/>
        <w:left w:val="none" w:sz="0" w:space="0" w:color="auto"/>
        <w:bottom w:val="none" w:sz="0" w:space="0" w:color="auto"/>
        <w:right w:val="none" w:sz="0" w:space="0" w:color="auto"/>
      </w:divBdr>
      <w:divsChild>
        <w:div w:id="16467280">
          <w:marLeft w:val="0"/>
          <w:marRight w:val="0"/>
          <w:marTop w:val="0"/>
          <w:marBottom w:val="0"/>
          <w:divBdr>
            <w:top w:val="none" w:sz="0" w:space="0" w:color="auto"/>
            <w:left w:val="none" w:sz="0" w:space="0" w:color="auto"/>
            <w:bottom w:val="none" w:sz="0" w:space="0" w:color="auto"/>
            <w:right w:val="none" w:sz="0" w:space="0" w:color="auto"/>
          </w:divBdr>
        </w:div>
      </w:divsChild>
    </w:div>
    <w:div w:id="628703791">
      <w:bodyDiv w:val="1"/>
      <w:marLeft w:val="0"/>
      <w:marRight w:val="0"/>
      <w:marTop w:val="0"/>
      <w:marBottom w:val="0"/>
      <w:divBdr>
        <w:top w:val="none" w:sz="0" w:space="0" w:color="auto"/>
        <w:left w:val="none" w:sz="0" w:space="0" w:color="auto"/>
        <w:bottom w:val="none" w:sz="0" w:space="0" w:color="auto"/>
        <w:right w:val="none" w:sz="0" w:space="0" w:color="auto"/>
      </w:divBdr>
    </w:div>
    <w:div w:id="764768536">
      <w:bodyDiv w:val="1"/>
      <w:marLeft w:val="0"/>
      <w:marRight w:val="0"/>
      <w:marTop w:val="0"/>
      <w:marBottom w:val="0"/>
      <w:divBdr>
        <w:top w:val="none" w:sz="0" w:space="0" w:color="auto"/>
        <w:left w:val="none" w:sz="0" w:space="0" w:color="auto"/>
        <w:bottom w:val="none" w:sz="0" w:space="0" w:color="auto"/>
        <w:right w:val="none" w:sz="0" w:space="0" w:color="auto"/>
      </w:divBdr>
      <w:divsChild>
        <w:div w:id="1308701033">
          <w:marLeft w:val="0"/>
          <w:marRight w:val="0"/>
          <w:marTop w:val="0"/>
          <w:marBottom w:val="0"/>
          <w:divBdr>
            <w:top w:val="none" w:sz="0" w:space="0" w:color="auto"/>
            <w:left w:val="none" w:sz="0" w:space="0" w:color="auto"/>
            <w:bottom w:val="none" w:sz="0" w:space="0" w:color="auto"/>
            <w:right w:val="none" w:sz="0" w:space="0" w:color="auto"/>
          </w:divBdr>
        </w:div>
      </w:divsChild>
    </w:div>
    <w:div w:id="803045334">
      <w:bodyDiv w:val="1"/>
      <w:marLeft w:val="0"/>
      <w:marRight w:val="0"/>
      <w:marTop w:val="0"/>
      <w:marBottom w:val="0"/>
      <w:divBdr>
        <w:top w:val="none" w:sz="0" w:space="0" w:color="auto"/>
        <w:left w:val="none" w:sz="0" w:space="0" w:color="auto"/>
        <w:bottom w:val="none" w:sz="0" w:space="0" w:color="auto"/>
        <w:right w:val="none" w:sz="0" w:space="0" w:color="auto"/>
      </w:divBdr>
    </w:div>
    <w:div w:id="804127009">
      <w:bodyDiv w:val="1"/>
      <w:marLeft w:val="0"/>
      <w:marRight w:val="0"/>
      <w:marTop w:val="0"/>
      <w:marBottom w:val="0"/>
      <w:divBdr>
        <w:top w:val="none" w:sz="0" w:space="0" w:color="auto"/>
        <w:left w:val="none" w:sz="0" w:space="0" w:color="auto"/>
        <w:bottom w:val="none" w:sz="0" w:space="0" w:color="auto"/>
        <w:right w:val="none" w:sz="0" w:space="0" w:color="auto"/>
      </w:divBdr>
      <w:divsChild>
        <w:div w:id="628558523">
          <w:marLeft w:val="0"/>
          <w:marRight w:val="0"/>
          <w:marTop w:val="0"/>
          <w:marBottom w:val="0"/>
          <w:divBdr>
            <w:top w:val="none" w:sz="0" w:space="0" w:color="auto"/>
            <w:left w:val="none" w:sz="0" w:space="0" w:color="auto"/>
            <w:bottom w:val="none" w:sz="0" w:space="0" w:color="auto"/>
            <w:right w:val="none" w:sz="0" w:space="0" w:color="auto"/>
          </w:divBdr>
        </w:div>
      </w:divsChild>
    </w:div>
    <w:div w:id="1067532482">
      <w:bodyDiv w:val="1"/>
      <w:marLeft w:val="0"/>
      <w:marRight w:val="0"/>
      <w:marTop w:val="0"/>
      <w:marBottom w:val="0"/>
      <w:divBdr>
        <w:top w:val="none" w:sz="0" w:space="0" w:color="auto"/>
        <w:left w:val="none" w:sz="0" w:space="0" w:color="auto"/>
        <w:bottom w:val="none" w:sz="0" w:space="0" w:color="auto"/>
        <w:right w:val="none" w:sz="0" w:space="0" w:color="auto"/>
      </w:divBdr>
      <w:divsChild>
        <w:div w:id="321128323">
          <w:marLeft w:val="0"/>
          <w:marRight w:val="0"/>
          <w:marTop w:val="0"/>
          <w:marBottom w:val="0"/>
          <w:divBdr>
            <w:top w:val="none" w:sz="0" w:space="0" w:color="auto"/>
            <w:left w:val="none" w:sz="0" w:space="0" w:color="auto"/>
            <w:bottom w:val="none" w:sz="0" w:space="0" w:color="auto"/>
            <w:right w:val="none" w:sz="0" w:space="0" w:color="auto"/>
          </w:divBdr>
        </w:div>
      </w:divsChild>
    </w:div>
    <w:div w:id="1137452855">
      <w:bodyDiv w:val="1"/>
      <w:marLeft w:val="0"/>
      <w:marRight w:val="0"/>
      <w:marTop w:val="0"/>
      <w:marBottom w:val="0"/>
      <w:divBdr>
        <w:top w:val="none" w:sz="0" w:space="0" w:color="auto"/>
        <w:left w:val="none" w:sz="0" w:space="0" w:color="auto"/>
        <w:bottom w:val="none" w:sz="0" w:space="0" w:color="auto"/>
        <w:right w:val="none" w:sz="0" w:space="0" w:color="auto"/>
      </w:divBdr>
    </w:div>
    <w:div w:id="1215434995">
      <w:bodyDiv w:val="1"/>
      <w:marLeft w:val="0"/>
      <w:marRight w:val="0"/>
      <w:marTop w:val="0"/>
      <w:marBottom w:val="0"/>
      <w:divBdr>
        <w:top w:val="none" w:sz="0" w:space="0" w:color="auto"/>
        <w:left w:val="none" w:sz="0" w:space="0" w:color="auto"/>
        <w:bottom w:val="none" w:sz="0" w:space="0" w:color="auto"/>
        <w:right w:val="none" w:sz="0" w:space="0" w:color="auto"/>
      </w:divBdr>
      <w:divsChild>
        <w:div w:id="343826194">
          <w:marLeft w:val="0"/>
          <w:marRight w:val="0"/>
          <w:marTop w:val="0"/>
          <w:marBottom w:val="0"/>
          <w:divBdr>
            <w:top w:val="none" w:sz="0" w:space="0" w:color="auto"/>
            <w:left w:val="none" w:sz="0" w:space="0" w:color="auto"/>
            <w:bottom w:val="none" w:sz="0" w:space="0" w:color="auto"/>
            <w:right w:val="none" w:sz="0" w:space="0" w:color="auto"/>
          </w:divBdr>
        </w:div>
      </w:divsChild>
    </w:div>
    <w:div w:id="1227955969">
      <w:bodyDiv w:val="1"/>
      <w:marLeft w:val="0"/>
      <w:marRight w:val="0"/>
      <w:marTop w:val="0"/>
      <w:marBottom w:val="0"/>
      <w:divBdr>
        <w:top w:val="none" w:sz="0" w:space="0" w:color="auto"/>
        <w:left w:val="none" w:sz="0" w:space="0" w:color="auto"/>
        <w:bottom w:val="none" w:sz="0" w:space="0" w:color="auto"/>
        <w:right w:val="none" w:sz="0" w:space="0" w:color="auto"/>
      </w:divBdr>
      <w:divsChild>
        <w:div w:id="1485313794">
          <w:marLeft w:val="0"/>
          <w:marRight w:val="0"/>
          <w:marTop w:val="0"/>
          <w:marBottom w:val="0"/>
          <w:divBdr>
            <w:top w:val="none" w:sz="0" w:space="0" w:color="auto"/>
            <w:left w:val="none" w:sz="0" w:space="0" w:color="auto"/>
            <w:bottom w:val="none" w:sz="0" w:space="0" w:color="auto"/>
            <w:right w:val="none" w:sz="0" w:space="0" w:color="auto"/>
          </w:divBdr>
        </w:div>
      </w:divsChild>
    </w:div>
    <w:div w:id="1297181018">
      <w:bodyDiv w:val="1"/>
      <w:marLeft w:val="0"/>
      <w:marRight w:val="0"/>
      <w:marTop w:val="0"/>
      <w:marBottom w:val="0"/>
      <w:divBdr>
        <w:top w:val="none" w:sz="0" w:space="0" w:color="auto"/>
        <w:left w:val="none" w:sz="0" w:space="0" w:color="auto"/>
        <w:bottom w:val="none" w:sz="0" w:space="0" w:color="auto"/>
        <w:right w:val="none" w:sz="0" w:space="0" w:color="auto"/>
      </w:divBdr>
      <w:divsChild>
        <w:div w:id="1603294563">
          <w:marLeft w:val="0"/>
          <w:marRight w:val="0"/>
          <w:marTop w:val="0"/>
          <w:marBottom w:val="0"/>
          <w:divBdr>
            <w:top w:val="none" w:sz="0" w:space="0" w:color="auto"/>
            <w:left w:val="none" w:sz="0" w:space="0" w:color="auto"/>
            <w:bottom w:val="none" w:sz="0" w:space="0" w:color="auto"/>
            <w:right w:val="none" w:sz="0" w:space="0" w:color="auto"/>
          </w:divBdr>
        </w:div>
      </w:divsChild>
    </w:div>
    <w:div w:id="1332756400">
      <w:bodyDiv w:val="1"/>
      <w:marLeft w:val="0"/>
      <w:marRight w:val="0"/>
      <w:marTop w:val="0"/>
      <w:marBottom w:val="0"/>
      <w:divBdr>
        <w:top w:val="none" w:sz="0" w:space="0" w:color="auto"/>
        <w:left w:val="none" w:sz="0" w:space="0" w:color="auto"/>
        <w:bottom w:val="none" w:sz="0" w:space="0" w:color="auto"/>
        <w:right w:val="none" w:sz="0" w:space="0" w:color="auto"/>
      </w:divBdr>
      <w:divsChild>
        <w:div w:id="753433687">
          <w:marLeft w:val="0"/>
          <w:marRight w:val="0"/>
          <w:marTop w:val="0"/>
          <w:marBottom w:val="0"/>
          <w:divBdr>
            <w:top w:val="none" w:sz="0" w:space="0" w:color="auto"/>
            <w:left w:val="none" w:sz="0" w:space="0" w:color="auto"/>
            <w:bottom w:val="none" w:sz="0" w:space="0" w:color="auto"/>
            <w:right w:val="none" w:sz="0" w:space="0" w:color="auto"/>
          </w:divBdr>
        </w:div>
      </w:divsChild>
    </w:div>
    <w:div w:id="1363705383">
      <w:bodyDiv w:val="1"/>
      <w:marLeft w:val="0"/>
      <w:marRight w:val="0"/>
      <w:marTop w:val="0"/>
      <w:marBottom w:val="0"/>
      <w:divBdr>
        <w:top w:val="none" w:sz="0" w:space="0" w:color="auto"/>
        <w:left w:val="none" w:sz="0" w:space="0" w:color="auto"/>
        <w:bottom w:val="none" w:sz="0" w:space="0" w:color="auto"/>
        <w:right w:val="none" w:sz="0" w:space="0" w:color="auto"/>
      </w:divBdr>
    </w:div>
    <w:div w:id="1402632868">
      <w:bodyDiv w:val="1"/>
      <w:marLeft w:val="0"/>
      <w:marRight w:val="0"/>
      <w:marTop w:val="0"/>
      <w:marBottom w:val="0"/>
      <w:divBdr>
        <w:top w:val="none" w:sz="0" w:space="0" w:color="auto"/>
        <w:left w:val="none" w:sz="0" w:space="0" w:color="auto"/>
        <w:bottom w:val="none" w:sz="0" w:space="0" w:color="auto"/>
        <w:right w:val="none" w:sz="0" w:space="0" w:color="auto"/>
      </w:divBdr>
    </w:div>
    <w:div w:id="1416629357">
      <w:bodyDiv w:val="1"/>
      <w:marLeft w:val="0"/>
      <w:marRight w:val="0"/>
      <w:marTop w:val="0"/>
      <w:marBottom w:val="0"/>
      <w:divBdr>
        <w:top w:val="none" w:sz="0" w:space="0" w:color="auto"/>
        <w:left w:val="none" w:sz="0" w:space="0" w:color="auto"/>
        <w:bottom w:val="none" w:sz="0" w:space="0" w:color="auto"/>
        <w:right w:val="none" w:sz="0" w:space="0" w:color="auto"/>
      </w:divBdr>
      <w:divsChild>
        <w:div w:id="1825274697">
          <w:marLeft w:val="0"/>
          <w:marRight w:val="0"/>
          <w:marTop w:val="0"/>
          <w:marBottom w:val="0"/>
          <w:divBdr>
            <w:top w:val="none" w:sz="0" w:space="0" w:color="auto"/>
            <w:left w:val="none" w:sz="0" w:space="0" w:color="auto"/>
            <w:bottom w:val="none" w:sz="0" w:space="0" w:color="auto"/>
            <w:right w:val="none" w:sz="0" w:space="0" w:color="auto"/>
          </w:divBdr>
        </w:div>
      </w:divsChild>
    </w:div>
    <w:div w:id="1469055228">
      <w:bodyDiv w:val="1"/>
      <w:marLeft w:val="0"/>
      <w:marRight w:val="0"/>
      <w:marTop w:val="0"/>
      <w:marBottom w:val="0"/>
      <w:divBdr>
        <w:top w:val="none" w:sz="0" w:space="0" w:color="auto"/>
        <w:left w:val="none" w:sz="0" w:space="0" w:color="auto"/>
        <w:bottom w:val="none" w:sz="0" w:space="0" w:color="auto"/>
        <w:right w:val="none" w:sz="0" w:space="0" w:color="auto"/>
      </w:divBdr>
    </w:div>
    <w:div w:id="1469126308">
      <w:bodyDiv w:val="1"/>
      <w:marLeft w:val="0"/>
      <w:marRight w:val="0"/>
      <w:marTop w:val="0"/>
      <w:marBottom w:val="0"/>
      <w:divBdr>
        <w:top w:val="none" w:sz="0" w:space="0" w:color="auto"/>
        <w:left w:val="none" w:sz="0" w:space="0" w:color="auto"/>
        <w:bottom w:val="none" w:sz="0" w:space="0" w:color="auto"/>
        <w:right w:val="none" w:sz="0" w:space="0" w:color="auto"/>
      </w:divBdr>
      <w:divsChild>
        <w:div w:id="1663315797">
          <w:marLeft w:val="0"/>
          <w:marRight w:val="0"/>
          <w:marTop w:val="0"/>
          <w:marBottom w:val="0"/>
          <w:divBdr>
            <w:top w:val="none" w:sz="0" w:space="0" w:color="auto"/>
            <w:left w:val="none" w:sz="0" w:space="0" w:color="auto"/>
            <w:bottom w:val="none" w:sz="0" w:space="0" w:color="auto"/>
            <w:right w:val="none" w:sz="0" w:space="0" w:color="auto"/>
          </w:divBdr>
        </w:div>
      </w:divsChild>
    </w:div>
    <w:div w:id="1507012893">
      <w:bodyDiv w:val="1"/>
      <w:marLeft w:val="0"/>
      <w:marRight w:val="0"/>
      <w:marTop w:val="0"/>
      <w:marBottom w:val="0"/>
      <w:divBdr>
        <w:top w:val="none" w:sz="0" w:space="0" w:color="auto"/>
        <w:left w:val="none" w:sz="0" w:space="0" w:color="auto"/>
        <w:bottom w:val="none" w:sz="0" w:space="0" w:color="auto"/>
        <w:right w:val="none" w:sz="0" w:space="0" w:color="auto"/>
      </w:divBdr>
      <w:divsChild>
        <w:div w:id="1763799867">
          <w:marLeft w:val="0"/>
          <w:marRight w:val="0"/>
          <w:marTop w:val="0"/>
          <w:marBottom w:val="0"/>
          <w:divBdr>
            <w:top w:val="none" w:sz="0" w:space="0" w:color="auto"/>
            <w:left w:val="none" w:sz="0" w:space="0" w:color="auto"/>
            <w:bottom w:val="none" w:sz="0" w:space="0" w:color="auto"/>
            <w:right w:val="none" w:sz="0" w:space="0" w:color="auto"/>
          </w:divBdr>
        </w:div>
      </w:divsChild>
    </w:div>
    <w:div w:id="1555695261">
      <w:bodyDiv w:val="1"/>
      <w:marLeft w:val="0"/>
      <w:marRight w:val="0"/>
      <w:marTop w:val="0"/>
      <w:marBottom w:val="0"/>
      <w:divBdr>
        <w:top w:val="none" w:sz="0" w:space="0" w:color="auto"/>
        <w:left w:val="none" w:sz="0" w:space="0" w:color="auto"/>
        <w:bottom w:val="none" w:sz="0" w:space="0" w:color="auto"/>
        <w:right w:val="none" w:sz="0" w:space="0" w:color="auto"/>
      </w:divBdr>
    </w:div>
    <w:div w:id="1573810459">
      <w:bodyDiv w:val="1"/>
      <w:marLeft w:val="0"/>
      <w:marRight w:val="0"/>
      <w:marTop w:val="0"/>
      <w:marBottom w:val="0"/>
      <w:divBdr>
        <w:top w:val="none" w:sz="0" w:space="0" w:color="auto"/>
        <w:left w:val="none" w:sz="0" w:space="0" w:color="auto"/>
        <w:bottom w:val="none" w:sz="0" w:space="0" w:color="auto"/>
        <w:right w:val="none" w:sz="0" w:space="0" w:color="auto"/>
      </w:divBdr>
      <w:divsChild>
        <w:div w:id="1283925084">
          <w:marLeft w:val="0"/>
          <w:marRight w:val="0"/>
          <w:marTop w:val="0"/>
          <w:marBottom w:val="0"/>
          <w:divBdr>
            <w:top w:val="none" w:sz="0" w:space="0" w:color="auto"/>
            <w:left w:val="none" w:sz="0" w:space="0" w:color="auto"/>
            <w:bottom w:val="none" w:sz="0" w:space="0" w:color="auto"/>
            <w:right w:val="none" w:sz="0" w:space="0" w:color="auto"/>
          </w:divBdr>
        </w:div>
      </w:divsChild>
    </w:div>
    <w:div w:id="1574117191">
      <w:bodyDiv w:val="1"/>
      <w:marLeft w:val="0"/>
      <w:marRight w:val="0"/>
      <w:marTop w:val="0"/>
      <w:marBottom w:val="0"/>
      <w:divBdr>
        <w:top w:val="none" w:sz="0" w:space="0" w:color="auto"/>
        <w:left w:val="none" w:sz="0" w:space="0" w:color="auto"/>
        <w:bottom w:val="none" w:sz="0" w:space="0" w:color="auto"/>
        <w:right w:val="none" w:sz="0" w:space="0" w:color="auto"/>
      </w:divBdr>
    </w:div>
    <w:div w:id="1574195212">
      <w:bodyDiv w:val="1"/>
      <w:marLeft w:val="0"/>
      <w:marRight w:val="0"/>
      <w:marTop w:val="0"/>
      <w:marBottom w:val="0"/>
      <w:divBdr>
        <w:top w:val="none" w:sz="0" w:space="0" w:color="auto"/>
        <w:left w:val="none" w:sz="0" w:space="0" w:color="auto"/>
        <w:bottom w:val="none" w:sz="0" w:space="0" w:color="auto"/>
        <w:right w:val="none" w:sz="0" w:space="0" w:color="auto"/>
      </w:divBdr>
    </w:div>
    <w:div w:id="1641574713">
      <w:bodyDiv w:val="1"/>
      <w:marLeft w:val="0"/>
      <w:marRight w:val="0"/>
      <w:marTop w:val="0"/>
      <w:marBottom w:val="0"/>
      <w:divBdr>
        <w:top w:val="none" w:sz="0" w:space="0" w:color="auto"/>
        <w:left w:val="none" w:sz="0" w:space="0" w:color="auto"/>
        <w:bottom w:val="none" w:sz="0" w:space="0" w:color="auto"/>
        <w:right w:val="none" w:sz="0" w:space="0" w:color="auto"/>
      </w:divBdr>
      <w:divsChild>
        <w:div w:id="814225219">
          <w:marLeft w:val="0"/>
          <w:marRight w:val="0"/>
          <w:marTop w:val="0"/>
          <w:marBottom w:val="0"/>
          <w:divBdr>
            <w:top w:val="none" w:sz="0" w:space="0" w:color="auto"/>
            <w:left w:val="none" w:sz="0" w:space="0" w:color="auto"/>
            <w:bottom w:val="none" w:sz="0" w:space="0" w:color="auto"/>
            <w:right w:val="none" w:sz="0" w:space="0" w:color="auto"/>
          </w:divBdr>
        </w:div>
      </w:divsChild>
    </w:div>
    <w:div w:id="1647009151">
      <w:bodyDiv w:val="1"/>
      <w:marLeft w:val="0"/>
      <w:marRight w:val="0"/>
      <w:marTop w:val="0"/>
      <w:marBottom w:val="0"/>
      <w:divBdr>
        <w:top w:val="none" w:sz="0" w:space="0" w:color="auto"/>
        <w:left w:val="none" w:sz="0" w:space="0" w:color="auto"/>
        <w:bottom w:val="none" w:sz="0" w:space="0" w:color="auto"/>
        <w:right w:val="none" w:sz="0" w:space="0" w:color="auto"/>
      </w:divBdr>
    </w:div>
    <w:div w:id="1655253994">
      <w:bodyDiv w:val="1"/>
      <w:marLeft w:val="0"/>
      <w:marRight w:val="0"/>
      <w:marTop w:val="0"/>
      <w:marBottom w:val="0"/>
      <w:divBdr>
        <w:top w:val="none" w:sz="0" w:space="0" w:color="auto"/>
        <w:left w:val="none" w:sz="0" w:space="0" w:color="auto"/>
        <w:bottom w:val="none" w:sz="0" w:space="0" w:color="auto"/>
        <w:right w:val="none" w:sz="0" w:space="0" w:color="auto"/>
      </w:divBdr>
    </w:div>
    <w:div w:id="1750689095">
      <w:bodyDiv w:val="1"/>
      <w:marLeft w:val="0"/>
      <w:marRight w:val="0"/>
      <w:marTop w:val="0"/>
      <w:marBottom w:val="0"/>
      <w:divBdr>
        <w:top w:val="none" w:sz="0" w:space="0" w:color="auto"/>
        <w:left w:val="none" w:sz="0" w:space="0" w:color="auto"/>
        <w:bottom w:val="none" w:sz="0" w:space="0" w:color="auto"/>
        <w:right w:val="none" w:sz="0" w:space="0" w:color="auto"/>
      </w:divBdr>
      <w:divsChild>
        <w:div w:id="2080786600">
          <w:marLeft w:val="0"/>
          <w:marRight w:val="0"/>
          <w:marTop w:val="0"/>
          <w:marBottom w:val="0"/>
          <w:divBdr>
            <w:top w:val="none" w:sz="0" w:space="0" w:color="auto"/>
            <w:left w:val="none" w:sz="0" w:space="0" w:color="auto"/>
            <w:bottom w:val="none" w:sz="0" w:space="0" w:color="auto"/>
            <w:right w:val="none" w:sz="0" w:space="0" w:color="auto"/>
          </w:divBdr>
          <w:divsChild>
            <w:div w:id="213152865">
              <w:blockQuote w:val="1"/>
              <w:marLeft w:val="720"/>
              <w:marRight w:val="720"/>
              <w:marTop w:val="100"/>
              <w:marBottom w:val="100"/>
              <w:divBdr>
                <w:top w:val="none" w:sz="0" w:space="0" w:color="auto"/>
                <w:left w:val="none" w:sz="0" w:space="0" w:color="auto"/>
                <w:bottom w:val="none" w:sz="0" w:space="0" w:color="auto"/>
                <w:right w:val="none" w:sz="0" w:space="0" w:color="auto"/>
              </w:divBdr>
            </w:div>
            <w:div w:id="827748022">
              <w:blockQuote w:val="1"/>
              <w:marLeft w:val="720"/>
              <w:marRight w:val="720"/>
              <w:marTop w:val="100"/>
              <w:marBottom w:val="100"/>
              <w:divBdr>
                <w:top w:val="none" w:sz="0" w:space="0" w:color="auto"/>
                <w:left w:val="none" w:sz="0" w:space="0" w:color="auto"/>
                <w:bottom w:val="none" w:sz="0" w:space="0" w:color="auto"/>
                <w:right w:val="none" w:sz="0" w:space="0" w:color="auto"/>
              </w:divBdr>
            </w:div>
            <w:div w:id="1080911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55660731">
      <w:bodyDiv w:val="1"/>
      <w:marLeft w:val="0"/>
      <w:marRight w:val="0"/>
      <w:marTop w:val="0"/>
      <w:marBottom w:val="0"/>
      <w:divBdr>
        <w:top w:val="none" w:sz="0" w:space="0" w:color="auto"/>
        <w:left w:val="none" w:sz="0" w:space="0" w:color="auto"/>
        <w:bottom w:val="none" w:sz="0" w:space="0" w:color="auto"/>
        <w:right w:val="none" w:sz="0" w:space="0" w:color="auto"/>
      </w:divBdr>
      <w:divsChild>
        <w:div w:id="1905677320">
          <w:marLeft w:val="0"/>
          <w:marRight w:val="0"/>
          <w:marTop w:val="0"/>
          <w:marBottom w:val="0"/>
          <w:divBdr>
            <w:top w:val="none" w:sz="0" w:space="0" w:color="auto"/>
            <w:left w:val="none" w:sz="0" w:space="0" w:color="auto"/>
            <w:bottom w:val="none" w:sz="0" w:space="0" w:color="auto"/>
            <w:right w:val="none" w:sz="0" w:space="0" w:color="auto"/>
          </w:divBdr>
        </w:div>
      </w:divsChild>
    </w:div>
    <w:div w:id="1772164910">
      <w:bodyDiv w:val="1"/>
      <w:marLeft w:val="0"/>
      <w:marRight w:val="0"/>
      <w:marTop w:val="0"/>
      <w:marBottom w:val="0"/>
      <w:divBdr>
        <w:top w:val="none" w:sz="0" w:space="0" w:color="auto"/>
        <w:left w:val="none" w:sz="0" w:space="0" w:color="auto"/>
        <w:bottom w:val="none" w:sz="0" w:space="0" w:color="auto"/>
        <w:right w:val="none" w:sz="0" w:space="0" w:color="auto"/>
      </w:divBdr>
      <w:divsChild>
        <w:div w:id="805513595">
          <w:marLeft w:val="0"/>
          <w:marRight w:val="0"/>
          <w:marTop w:val="0"/>
          <w:marBottom w:val="0"/>
          <w:divBdr>
            <w:top w:val="none" w:sz="0" w:space="0" w:color="auto"/>
            <w:left w:val="none" w:sz="0" w:space="0" w:color="auto"/>
            <w:bottom w:val="none" w:sz="0" w:space="0" w:color="auto"/>
            <w:right w:val="none" w:sz="0" w:space="0" w:color="auto"/>
          </w:divBdr>
        </w:div>
      </w:divsChild>
    </w:div>
    <w:div w:id="1820027232">
      <w:bodyDiv w:val="1"/>
      <w:marLeft w:val="0"/>
      <w:marRight w:val="0"/>
      <w:marTop w:val="0"/>
      <w:marBottom w:val="0"/>
      <w:divBdr>
        <w:top w:val="none" w:sz="0" w:space="0" w:color="auto"/>
        <w:left w:val="none" w:sz="0" w:space="0" w:color="auto"/>
        <w:bottom w:val="none" w:sz="0" w:space="0" w:color="auto"/>
        <w:right w:val="none" w:sz="0" w:space="0" w:color="auto"/>
      </w:divBdr>
    </w:div>
    <w:div w:id="1865557376">
      <w:bodyDiv w:val="1"/>
      <w:marLeft w:val="0"/>
      <w:marRight w:val="0"/>
      <w:marTop w:val="0"/>
      <w:marBottom w:val="0"/>
      <w:divBdr>
        <w:top w:val="none" w:sz="0" w:space="0" w:color="auto"/>
        <w:left w:val="none" w:sz="0" w:space="0" w:color="auto"/>
        <w:bottom w:val="none" w:sz="0" w:space="0" w:color="auto"/>
        <w:right w:val="none" w:sz="0" w:space="0" w:color="auto"/>
      </w:divBdr>
    </w:div>
    <w:div w:id="1895891643">
      <w:bodyDiv w:val="1"/>
      <w:marLeft w:val="0"/>
      <w:marRight w:val="0"/>
      <w:marTop w:val="0"/>
      <w:marBottom w:val="0"/>
      <w:divBdr>
        <w:top w:val="none" w:sz="0" w:space="0" w:color="auto"/>
        <w:left w:val="none" w:sz="0" w:space="0" w:color="auto"/>
        <w:bottom w:val="none" w:sz="0" w:space="0" w:color="auto"/>
        <w:right w:val="none" w:sz="0" w:space="0" w:color="auto"/>
      </w:divBdr>
      <w:divsChild>
        <w:div w:id="732656441">
          <w:marLeft w:val="0"/>
          <w:marRight w:val="0"/>
          <w:marTop w:val="0"/>
          <w:marBottom w:val="0"/>
          <w:divBdr>
            <w:top w:val="none" w:sz="0" w:space="0" w:color="auto"/>
            <w:left w:val="none" w:sz="0" w:space="0" w:color="auto"/>
            <w:bottom w:val="none" w:sz="0" w:space="0" w:color="auto"/>
            <w:right w:val="none" w:sz="0" w:space="0" w:color="auto"/>
          </w:divBdr>
          <w:divsChild>
            <w:div w:id="366294649">
              <w:blockQuote w:val="1"/>
              <w:marLeft w:val="720"/>
              <w:marRight w:val="720"/>
              <w:marTop w:val="100"/>
              <w:marBottom w:val="100"/>
              <w:divBdr>
                <w:top w:val="none" w:sz="0" w:space="0" w:color="auto"/>
                <w:left w:val="none" w:sz="0" w:space="0" w:color="auto"/>
                <w:bottom w:val="none" w:sz="0" w:space="0" w:color="auto"/>
                <w:right w:val="none" w:sz="0" w:space="0" w:color="auto"/>
              </w:divBdr>
            </w:div>
            <w:div w:id="1110248793">
              <w:blockQuote w:val="1"/>
              <w:marLeft w:val="720"/>
              <w:marRight w:val="720"/>
              <w:marTop w:val="100"/>
              <w:marBottom w:val="100"/>
              <w:divBdr>
                <w:top w:val="none" w:sz="0" w:space="0" w:color="auto"/>
                <w:left w:val="none" w:sz="0" w:space="0" w:color="auto"/>
                <w:bottom w:val="none" w:sz="0" w:space="0" w:color="auto"/>
                <w:right w:val="none" w:sz="0" w:space="0" w:color="auto"/>
              </w:divBdr>
            </w:div>
            <w:div w:id="961615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33781386">
      <w:bodyDiv w:val="1"/>
      <w:marLeft w:val="0"/>
      <w:marRight w:val="0"/>
      <w:marTop w:val="0"/>
      <w:marBottom w:val="0"/>
      <w:divBdr>
        <w:top w:val="none" w:sz="0" w:space="0" w:color="auto"/>
        <w:left w:val="none" w:sz="0" w:space="0" w:color="auto"/>
        <w:bottom w:val="none" w:sz="0" w:space="0" w:color="auto"/>
        <w:right w:val="none" w:sz="0" w:space="0" w:color="auto"/>
      </w:divBdr>
      <w:divsChild>
        <w:div w:id="60522354">
          <w:marLeft w:val="0"/>
          <w:marRight w:val="0"/>
          <w:marTop w:val="0"/>
          <w:marBottom w:val="0"/>
          <w:divBdr>
            <w:top w:val="none" w:sz="0" w:space="0" w:color="auto"/>
            <w:left w:val="none" w:sz="0" w:space="0" w:color="auto"/>
            <w:bottom w:val="none" w:sz="0" w:space="0" w:color="auto"/>
            <w:right w:val="none" w:sz="0" w:space="0" w:color="auto"/>
          </w:divBdr>
        </w:div>
      </w:divsChild>
    </w:div>
    <w:div w:id="1981231921">
      <w:bodyDiv w:val="1"/>
      <w:marLeft w:val="0"/>
      <w:marRight w:val="0"/>
      <w:marTop w:val="0"/>
      <w:marBottom w:val="0"/>
      <w:divBdr>
        <w:top w:val="none" w:sz="0" w:space="0" w:color="auto"/>
        <w:left w:val="none" w:sz="0" w:space="0" w:color="auto"/>
        <w:bottom w:val="none" w:sz="0" w:space="0" w:color="auto"/>
        <w:right w:val="none" w:sz="0" w:space="0" w:color="auto"/>
      </w:divBdr>
    </w:div>
    <w:div w:id="2029407908">
      <w:bodyDiv w:val="1"/>
      <w:marLeft w:val="0"/>
      <w:marRight w:val="0"/>
      <w:marTop w:val="0"/>
      <w:marBottom w:val="0"/>
      <w:divBdr>
        <w:top w:val="none" w:sz="0" w:space="0" w:color="auto"/>
        <w:left w:val="none" w:sz="0" w:space="0" w:color="auto"/>
        <w:bottom w:val="none" w:sz="0" w:space="0" w:color="auto"/>
        <w:right w:val="none" w:sz="0" w:space="0" w:color="auto"/>
      </w:divBdr>
    </w:div>
    <w:div w:id="2036349262">
      <w:bodyDiv w:val="1"/>
      <w:marLeft w:val="0"/>
      <w:marRight w:val="0"/>
      <w:marTop w:val="0"/>
      <w:marBottom w:val="0"/>
      <w:divBdr>
        <w:top w:val="none" w:sz="0" w:space="0" w:color="auto"/>
        <w:left w:val="none" w:sz="0" w:space="0" w:color="auto"/>
        <w:bottom w:val="none" w:sz="0" w:space="0" w:color="auto"/>
        <w:right w:val="none" w:sz="0" w:space="0" w:color="auto"/>
      </w:divBdr>
    </w:div>
    <w:div w:id="2104766466">
      <w:bodyDiv w:val="1"/>
      <w:marLeft w:val="0"/>
      <w:marRight w:val="0"/>
      <w:marTop w:val="0"/>
      <w:marBottom w:val="0"/>
      <w:divBdr>
        <w:top w:val="none" w:sz="0" w:space="0" w:color="auto"/>
        <w:left w:val="none" w:sz="0" w:space="0" w:color="auto"/>
        <w:bottom w:val="none" w:sz="0" w:space="0" w:color="auto"/>
        <w:right w:val="none" w:sz="0" w:space="0" w:color="auto"/>
      </w:divBdr>
      <w:divsChild>
        <w:div w:id="1684284932">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4ACFF-821E-44A4-8A6C-86ADD42B58CD}">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bbf30379-c5b8-4be3-9550-ff6a18bda10d}" removed="1"/>
</clbl:labelList>
</file>

<file path=docProps/app.xml><?xml version="1.0" encoding="utf-8"?>
<Properties xmlns="http://schemas.openxmlformats.org/officeDocument/2006/extended-properties" xmlns:vt="http://schemas.openxmlformats.org/officeDocument/2006/docPropsVTypes">
  <Template>3GPP TDoc.dot</Template>
  <TotalTime>79</TotalTime>
  <Pages>3</Pages>
  <Words>908</Words>
  <Characters>5687</Characters>
  <Application>Microsoft Office Word</Application>
  <DocSecurity>0</DocSecurity>
  <Lines>104</Lines>
  <Paragraphs>55</Paragraphs>
  <ScaleCrop>false</ScaleCrop>
  <HeadingPairs>
    <vt:vector size="2" baseType="variant">
      <vt:variant>
        <vt:lpstr>제목</vt:lpstr>
      </vt:variant>
      <vt:variant>
        <vt:i4>1</vt:i4>
      </vt:variant>
    </vt:vector>
  </HeadingPairs>
  <TitlesOfParts>
    <vt:vector size="1" baseType="lpstr">
      <vt:lpstr/>
    </vt:vector>
  </TitlesOfParts>
  <Company>KT</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Hasung Kim</dc:creator>
  <cp:keywords/>
  <cp:lastModifiedBy>김하성(Future Mobile연구팀)</cp:lastModifiedBy>
  <cp:revision>40</cp:revision>
  <cp:lastPrinted>2016-01-11T01:35:00Z</cp:lastPrinted>
  <dcterms:created xsi:type="dcterms:W3CDTF">2026-01-28T00:03:00Z</dcterms:created>
  <dcterms:modified xsi:type="dcterms:W3CDTF">2026-01-30T01:33:00Z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E80E6235913144E18E4D7F2DC3B17294</vt:lpwstr>
  </property>
  <property fmtid="{D5CDD505-2E9C-101B-9397-08002B2CF9AE}" pid="4" name="MSIP_Label_b367c47c-7c04-4ffb-b460-0af27cc1564d_SiteId">
    <vt:lpwstr>e6c9ec09-8430-4a99-bf15-242bc089b409</vt:lpwstr>
  </property>
  <property fmtid="{D5CDD505-2E9C-101B-9397-08002B2CF9AE}" pid="5" name="MSIP_Label_b367c47c-7c04-4ffb-b460-0af27cc1564d_SetDate">
    <vt:lpwstr>2025-08-27T05:20:13Z</vt:lpwstr>
  </property>
  <property fmtid="{D5CDD505-2E9C-101B-9397-08002B2CF9AE}" pid="6" name="MSIP_Label_b367c47c-7c04-4ffb-b460-0af27cc1564d_Name">
    <vt:lpwstr>KT</vt:lpwstr>
  </property>
  <property fmtid="{D5CDD505-2E9C-101B-9397-08002B2CF9AE}" pid="7" name="MSIP_Label_b367c47c-7c04-4ffb-b460-0af27cc1564d_Method">
    <vt:lpwstr>Privileged</vt:lpwstr>
  </property>
  <property fmtid="{D5CDD505-2E9C-101B-9397-08002B2CF9AE}" pid="8" name="MSIP_Label_b367c47c-7c04-4ffb-b460-0af27cc1564d_Enabled">
    <vt:lpwstr>true</vt:lpwstr>
  </property>
  <property fmtid="{D5CDD505-2E9C-101B-9397-08002B2CF9AE}" pid="9" name="MSIP_Label_b367c47c-7c04-4ffb-b460-0af27cc1564d_ContentBits">
    <vt:lpwstr>8</vt:lpwstr>
  </property>
</Properties>
</file>